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061441" w:rsidRPr="00BD2AEC" w:rsidTr="006B2323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1441" w:rsidRDefault="00061441" w:rsidP="006B2323">
            <w:pPr>
              <w:pStyle w:val="1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1441" w:rsidRDefault="00061441" w:rsidP="006B2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41913089" r:id="rId5"/>
              </w:object>
            </w:r>
          </w:p>
          <w:p w:rsidR="00061441" w:rsidRDefault="00061441" w:rsidP="006B23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061441" w:rsidRDefault="00061441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4323128</w:t>
            </w:r>
          </w:p>
          <w:p w:rsidR="00061441" w:rsidRPr="00BD2AEC" w:rsidRDefault="00061441" w:rsidP="006B2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</w:tbl>
    <w:p w:rsidR="00015326" w:rsidRPr="00061441" w:rsidRDefault="00061441" w:rsidP="00015326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61441">
        <w:rPr>
          <w:b/>
          <w:color w:val="000000"/>
          <w:sz w:val="28"/>
          <w:szCs w:val="28"/>
        </w:rPr>
        <w:t xml:space="preserve">КАРАР                                                  </w:t>
      </w:r>
      <w:proofErr w:type="gramStart"/>
      <w:r w:rsidR="00015326" w:rsidRPr="00061441">
        <w:rPr>
          <w:b/>
          <w:color w:val="000000"/>
          <w:sz w:val="28"/>
          <w:szCs w:val="28"/>
        </w:rPr>
        <w:t>Р</w:t>
      </w:r>
      <w:proofErr w:type="gramEnd"/>
      <w:r w:rsidR="00015326" w:rsidRPr="00061441">
        <w:rPr>
          <w:b/>
          <w:color w:val="000000"/>
          <w:sz w:val="28"/>
          <w:szCs w:val="28"/>
        </w:rPr>
        <w:t xml:space="preserve"> Е Ш Е Н И Е</w:t>
      </w:r>
    </w:p>
    <w:p w:rsidR="00015326" w:rsidRDefault="00015326" w:rsidP="0006144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внесении изменений в решение Совета сельского поселения</w:t>
      </w:r>
      <w:r w:rsidR="00061441">
        <w:rPr>
          <w:rStyle w:val="s1"/>
          <w:b/>
          <w:bCs/>
          <w:color w:val="000000"/>
          <w:sz w:val="28"/>
          <w:szCs w:val="28"/>
        </w:rPr>
        <w:t xml:space="preserve"> Биккуловский </w:t>
      </w:r>
      <w:r>
        <w:rPr>
          <w:rStyle w:val="s1"/>
          <w:b/>
          <w:bCs/>
          <w:color w:val="000000"/>
          <w:sz w:val="28"/>
          <w:szCs w:val="28"/>
        </w:rPr>
        <w:t>сельсовет муниципального района Бижбулякский район Р</w:t>
      </w:r>
      <w:r w:rsidR="00061441">
        <w:rPr>
          <w:rStyle w:val="s1"/>
          <w:b/>
          <w:bCs/>
          <w:color w:val="000000"/>
          <w:sz w:val="28"/>
          <w:szCs w:val="28"/>
        </w:rPr>
        <w:t xml:space="preserve">еспублики Башкортостан от  8 июня </w:t>
      </w:r>
      <w:r>
        <w:rPr>
          <w:rStyle w:val="s1"/>
          <w:b/>
          <w:bCs/>
          <w:color w:val="000000"/>
          <w:sz w:val="28"/>
          <w:szCs w:val="28"/>
        </w:rPr>
        <w:t xml:space="preserve">2016 года № </w:t>
      </w:r>
      <w:r w:rsidR="00061441">
        <w:rPr>
          <w:rStyle w:val="s1"/>
          <w:b/>
          <w:bCs/>
          <w:color w:val="000000"/>
          <w:sz w:val="28"/>
          <w:szCs w:val="28"/>
        </w:rPr>
        <w:t>31/10-27</w:t>
      </w:r>
    </w:p>
    <w:p w:rsidR="00015326" w:rsidRDefault="00061441" w:rsidP="00061441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    </w:t>
      </w:r>
      <w:r w:rsidR="00015326">
        <w:rPr>
          <w:rStyle w:val="s1"/>
          <w:b/>
          <w:bCs/>
          <w:color w:val="000000"/>
          <w:sz w:val="28"/>
          <w:szCs w:val="28"/>
        </w:rPr>
        <w:t>«Об установлении земельного налога»</w:t>
      </w:r>
    </w:p>
    <w:p w:rsidR="00061441" w:rsidRDefault="00061441" w:rsidP="0006144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5326" w:rsidRDefault="00015326" w:rsidP="0006144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положениями главы 31 «Земельный налог» Налогового кодекса Российской Федерации Совет сельского поселения </w:t>
      </w:r>
      <w:r w:rsidR="00061441">
        <w:rPr>
          <w:color w:val="000000"/>
          <w:sz w:val="28"/>
          <w:szCs w:val="28"/>
        </w:rPr>
        <w:t>Биккуловский</w:t>
      </w:r>
      <w:r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015326" w:rsidRPr="00913C65" w:rsidRDefault="00015326" w:rsidP="00015326">
      <w:pPr>
        <w:pStyle w:val="p7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913C65">
        <w:rPr>
          <w:b/>
          <w:color w:val="000000"/>
          <w:sz w:val="28"/>
          <w:szCs w:val="28"/>
        </w:rPr>
        <w:t>РЕШИЛ: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решение Сов</w:t>
      </w:r>
      <w:r w:rsidR="00061441">
        <w:rPr>
          <w:color w:val="000000"/>
          <w:sz w:val="28"/>
          <w:szCs w:val="28"/>
        </w:rPr>
        <w:t>ета сельского поселения Биккуловский</w:t>
      </w:r>
      <w:r>
        <w:rPr>
          <w:color w:val="000000"/>
          <w:sz w:val="28"/>
          <w:szCs w:val="28"/>
        </w:rPr>
        <w:t xml:space="preserve"> сельсовет муниципального района Бижбулякский район Р</w:t>
      </w:r>
      <w:r w:rsidR="00061441">
        <w:rPr>
          <w:color w:val="000000"/>
          <w:sz w:val="28"/>
          <w:szCs w:val="28"/>
        </w:rPr>
        <w:t xml:space="preserve">еспублики Башкортостан от 8 июня 2016 года № 31/10-27 </w:t>
      </w:r>
      <w:r>
        <w:rPr>
          <w:color w:val="000000"/>
          <w:sz w:val="28"/>
          <w:szCs w:val="28"/>
        </w:rPr>
        <w:t>«Об установлении земельного налога» в новой редакции:</w:t>
      </w:r>
    </w:p>
    <w:p w:rsidR="00015326" w:rsidRDefault="00015326" w:rsidP="00015326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Ввести земельный налог на территории сельского поселения </w:t>
      </w:r>
      <w:r w:rsidR="00061441">
        <w:rPr>
          <w:color w:val="000000"/>
          <w:sz w:val="28"/>
          <w:szCs w:val="28"/>
        </w:rPr>
        <w:t>Биккуловский</w:t>
      </w:r>
      <w:r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Башкортостан.</w:t>
      </w:r>
    </w:p>
    <w:p w:rsidR="00015326" w:rsidRDefault="00015326" w:rsidP="00015326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решением в соответствии с Налоговым кодексом Российской Федерации, устанавливаются ставки земельного налога (далее – налог), налоговые льготы, также порядок и сроки уплаты налога и авансовых платежей по налогу налогоплательщиками-организациями.</w:t>
      </w:r>
    </w:p>
    <w:p w:rsidR="00015326" w:rsidRDefault="00015326" w:rsidP="00015326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 налоговые ставки в размере: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0,3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процента в отношении земельных участков: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>
        <w:rPr>
          <w:color w:val="000000"/>
          <w:sz w:val="28"/>
          <w:szCs w:val="28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приобретенных</w:t>
      </w:r>
      <w:proofErr w:type="gramEnd"/>
      <w:r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15326" w:rsidRDefault="00015326" w:rsidP="00015326">
      <w:pPr>
        <w:pStyle w:val="p9"/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061441">
        <w:rPr>
          <w:color w:val="000000"/>
          <w:sz w:val="28"/>
          <w:szCs w:val="28"/>
        </w:rPr>
        <w:t xml:space="preserve">  0</w:t>
      </w:r>
      <w:r>
        <w:rPr>
          <w:rStyle w:val="s1"/>
          <w:b/>
          <w:bCs/>
          <w:color w:val="000000"/>
          <w:sz w:val="28"/>
          <w:szCs w:val="28"/>
        </w:rPr>
        <w:t>,5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процента в отношении прочих земельных участков</w:t>
      </w:r>
      <w:r>
        <w:rPr>
          <w:rStyle w:val="s2"/>
          <w:i/>
          <w:iCs/>
          <w:color w:val="000000"/>
          <w:sz w:val="28"/>
          <w:szCs w:val="28"/>
        </w:rPr>
        <w:t>.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 в отношении налогоплательщиков-организаций следующий порядок и сроки уплаты налога и авансовых платежей по налогу: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отчетными периодами для налогоплательщиков-организаций установить первый квартал, второй квартал и третий квартал календарного года;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авансовые платежи по налогу, исчисленные в порядке, предусмотренном пунктом 6 статьи 396 Налогового кодекса Российской Федерации, подлежат уплате налогоплательщиками-организациями в течение налогового периода в срок не позднее последнего числа месяца, следующего за истекшим отчетным периодом;</w:t>
      </w:r>
    </w:p>
    <w:p w:rsidR="00015326" w:rsidRDefault="00015326" w:rsidP="00015326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налог по истечении налогового периода, исчисленный в порядке, предусмотренном пунктом 5 статьи 396 Налогового кодекса Российской Федерации, подлежит уплате налогоплательщиками-организациями в срок не позднее 1 февраля года, следующего за истекшим налоговым периодом.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Освободить от уплаты налога следующие категории налогоплательщиков:</w:t>
      </w:r>
    </w:p>
    <w:p w:rsidR="00015326" w:rsidRDefault="00015326" w:rsidP="0001532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и инвалиды Великой Отечественной войны.</w:t>
      </w:r>
    </w:p>
    <w:p w:rsidR="00015326" w:rsidRDefault="00015326" w:rsidP="00015326">
      <w:pPr>
        <w:pStyle w:val="p9"/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Налоговая база уменьшается на не облагаемую налогом сумму в размере 100 000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указанных в пункте 5 статьи 391 Налогового кодекса Российской Федерации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015326" w:rsidRDefault="00061441" w:rsidP="00015326">
      <w:pPr>
        <w:pStyle w:val="p9"/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Решение обнародовать путем  размещения на информационном стенде в здании администрации сельского поселения и на официальном сайте администрации в сети Интернет.</w:t>
      </w:r>
    </w:p>
    <w:p w:rsidR="00015326" w:rsidRDefault="00015326" w:rsidP="00015326">
      <w:pPr>
        <w:pStyle w:val="p9"/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Решение вступает в силу с 1 января 2017 года, но не ранее чем по истечении одного месяца со дня его официального обнародования.</w:t>
      </w:r>
    </w:p>
    <w:p w:rsidR="00061441" w:rsidRDefault="00061441" w:rsidP="00015326">
      <w:pPr>
        <w:pStyle w:val="p9"/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015326" w:rsidRDefault="00015326" w:rsidP="00015326">
      <w:pPr>
        <w:pStyle w:val="p9"/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061441">
        <w:rPr>
          <w:color w:val="000000"/>
          <w:sz w:val="28"/>
          <w:szCs w:val="28"/>
        </w:rPr>
        <w:t xml:space="preserve">                                 </w:t>
      </w:r>
      <w:proofErr w:type="spellStart"/>
      <w:r w:rsidR="00061441">
        <w:rPr>
          <w:color w:val="000000"/>
          <w:sz w:val="28"/>
          <w:szCs w:val="28"/>
        </w:rPr>
        <w:t>Р.Н.Ахметшин</w:t>
      </w:r>
      <w:proofErr w:type="spellEnd"/>
    </w:p>
    <w:p w:rsidR="00CC5B26" w:rsidRPr="002F4E07" w:rsidRDefault="00913C65" w:rsidP="00913C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1441" w:rsidRPr="002F4E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61441" w:rsidRPr="002F4E07"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061441" w:rsidRPr="002F4E07" w:rsidRDefault="00913C65" w:rsidP="00913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07">
        <w:rPr>
          <w:rFonts w:ascii="Times New Roman" w:hAnsi="Times New Roman" w:cs="Times New Roman"/>
          <w:sz w:val="28"/>
          <w:szCs w:val="28"/>
        </w:rPr>
        <w:t>о</w:t>
      </w:r>
      <w:r w:rsidR="00061441" w:rsidRPr="002F4E07">
        <w:rPr>
          <w:rFonts w:ascii="Times New Roman" w:hAnsi="Times New Roman" w:cs="Times New Roman"/>
          <w:sz w:val="28"/>
          <w:szCs w:val="28"/>
        </w:rPr>
        <w:t xml:space="preserve">т </w:t>
      </w:r>
      <w:r w:rsidRPr="002F4E07">
        <w:rPr>
          <w:rFonts w:ascii="Times New Roman" w:hAnsi="Times New Roman" w:cs="Times New Roman"/>
          <w:sz w:val="28"/>
          <w:szCs w:val="28"/>
        </w:rPr>
        <w:t>«25» ноября 2016 года</w:t>
      </w:r>
    </w:p>
    <w:p w:rsidR="00913C65" w:rsidRPr="002F4E07" w:rsidRDefault="002F4E07" w:rsidP="00913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07">
        <w:rPr>
          <w:rFonts w:ascii="Times New Roman" w:hAnsi="Times New Roman" w:cs="Times New Roman"/>
          <w:sz w:val="28"/>
          <w:szCs w:val="28"/>
        </w:rPr>
        <w:t>№46/15</w:t>
      </w:r>
      <w:r w:rsidR="00913C65" w:rsidRPr="002F4E07">
        <w:rPr>
          <w:rFonts w:ascii="Times New Roman" w:hAnsi="Times New Roman" w:cs="Times New Roman"/>
          <w:sz w:val="28"/>
          <w:szCs w:val="28"/>
        </w:rPr>
        <w:t>-27</w:t>
      </w:r>
    </w:p>
    <w:sectPr w:rsidR="00913C65" w:rsidRPr="002F4E07" w:rsidSect="00F2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326"/>
    <w:rsid w:val="00015326"/>
    <w:rsid w:val="00061441"/>
    <w:rsid w:val="002F4E07"/>
    <w:rsid w:val="00913C65"/>
    <w:rsid w:val="00A33A69"/>
    <w:rsid w:val="00CC5B26"/>
    <w:rsid w:val="00F2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2"/>
  </w:style>
  <w:style w:type="paragraph" w:styleId="1">
    <w:name w:val="heading 1"/>
    <w:basedOn w:val="a"/>
    <w:next w:val="a"/>
    <w:link w:val="10"/>
    <w:qFormat/>
    <w:rsid w:val="00061441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15326"/>
  </w:style>
  <w:style w:type="paragraph" w:customStyle="1" w:styleId="p5">
    <w:name w:val="p5"/>
    <w:basedOn w:val="a"/>
    <w:rsid w:val="000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5326"/>
  </w:style>
  <w:style w:type="paragraph" w:customStyle="1" w:styleId="p9">
    <w:name w:val="p9"/>
    <w:basedOn w:val="a"/>
    <w:rsid w:val="000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15326"/>
  </w:style>
  <w:style w:type="character" w:customStyle="1" w:styleId="s3">
    <w:name w:val="s3"/>
    <w:basedOn w:val="a0"/>
    <w:rsid w:val="00015326"/>
  </w:style>
  <w:style w:type="character" w:customStyle="1" w:styleId="s4">
    <w:name w:val="s4"/>
    <w:basedOn w:val="a0"/>
    <w:rsid w:val="00015326"/>
  </w:style>
  <w:style w:type="character" w:customStyle="1" w:styleId="s5">
    <w:name w:val="s5"/>
    <w:basedOn w:val="a0"/>
    <w:rsid w:val="00015326"/>
  </w:style>
  <w:style w:type="paragraph" w:customStyle="1" w:styleId="p10">
    <w:name w:val="p10"/>
    <w:basedOn w:val="a"/>
    <w:rsid w:val="000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1441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42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76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2016-11-29T03:24:00Z</cp:lastPrinted>
  <dcterms:created xsi:type="dcterms:W3CDTF">2016-11-28T12:32:00Z</dcterms:created>
  <dcterms:modified xsi:type="dcterms:W3CDTF">2016-11-29T03:25:00Z</dcterms:modified>
</cp:coreProperties>
</file>