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FD" w:rsidRDefault="00CD4BFD" w:rsidP="00CD4BFD">
      <w:pPr>
        <w:spacing w:after="0"/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администрации  сельского поселения Биккуловский сельсовет муниципального района Бижбулякский район Республики Башкортостан включенные в перечень должностей, связанных с коррупционными рисками, их супругов и несовершеннолетних детей, </w:t>
      </w:r>
    </w:p>
    <w:p w:rsidR="00CD4BFD" w:rsidRDefault="00CD4BFD" w:rsidP="00CD4BFD">
      <w:pPr>
        <w:tabs>
          <w:tab w:val="center" w:pos="7691"/>
          <w:tab w:val="left" w:pos="11805"/>
        </w:tabs>
        <w:spacing w:after="0"/>
        <w:ind w:left="1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за период с 01.01.2015 г  по 31.12.2015  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51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71"/>
        <w:gridCol w:w="1409"/>
        <w:gridCol w:w="1260"/>
        <w:gridCol w:w="3584"/>
        <w:gridCol w:w="1028"/>
        <w:gridCol w:w="891"/>
        <w:gridCol w:w="1231"/>
        <w:gridCol w:w="996"/>
        <w:gridCol w:w="748"/>
        <w:gridCol w:w="1137"/>
        <w:gridCol w:w="1162"/>
        <w:gridCol w:w="1348"/>
      </w:tblGrid>
      <w:tr w:rsidR="00CD4BFD" w:rsidTr="00516CDB">
        <w:tc>
          <w:tcPr>
            <w:tcW w:w="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  <w:p w:rsidR="00CD4BFD" w:rsidRDefault="00CD4BFD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CD4BFD" w:rsidRDefault="00CD4BFD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550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Движимое имущество</w:t>
            </w:r>
          </w:p>
          <w:p w:rsidR="00CD4BFD" w:rsidRDefault="00CD4BFD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(транспортные средства – вид, марка)</w:t>
            </w:r>
          </w:p>
        </w:tc>
        <w:tc>
          <w:tcPr>
            <w:tcW w:w="1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2015 г.</w:t>
            </w:r>
          </w:p>
          <w:p w:rsidR="00CD4BFD" w:rsidRDefault="00CD4BF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  <w:p w:rsidR="00CD4BFD" w:rsidRDefault="00CD4BFD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D4BFD" w:rsidTr="00516CDB">
        <w:tc>
          <w:tcPr>
            <w:tcW w:w="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D4BFD" w:rsidRDefault="00CD4BF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CD4BFD" w:rsidRDefault="00CD4BFD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D4BFD" w:rsidTr="00516CDB">
        <w:tc>
          <w:tcPr>
            <w:tcW w:w="371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516CDB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Ахметшин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Ришат</w:t>
            </w:r>
            <w:proofErr w:type="spellEnd"/>
          </w:p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Нуриманович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</w:p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сельского </w:t>
            </w:r>
          </w:p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</w:t>
            </w: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D4BFD" w:rsidRDefault="00516CDB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1176,0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516CDB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16CDB" w:rsidRPr="00516CDB" w:rsidRDefault="00516CDB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516CDB">
              <w:rPr>
                <w:rFonts w:cs="Times New Roman"/>
                <w:sz w:val="20"/>
                <w:szCs w:val="20"/>
                <w:lang w:val="en-US" w:eastAsia="en-US"/>
              </w:rPr>
              <w:t>CHEVROLET</w:t>
            </w:r>
            <w:r w:rsidRPr="00516CDB">
              <w:rPr>
                <w:rFonts w:cs="Times New Roman"/>
                <w:sz w:val="20"/>
                <w:szCs w:val="20"/>
                <w:lang w:eastAsia="en-US"/>
              </w:rPr>
              <w:t xml:space="preserve">  </w:t>
            </w:r>
            <w:r w:rsidRPr="00516CDB">
              <w:rPr>
                <w:rFonts w:cs="Times New Roman"/>
                <w:sz w:val="20"/>
                <w:szCs w:val="20"/>
                <w:lang w:val="en-US" w:eastAsia="en-US"/>
              </w:rPr>
              <w:t>KLIJ</w:t>
            </w:r>
            <w:r w:rsidRPr="00516CDB">
              <w:rPr>
                <w:rFonts w:cs="Times New Roman"/>
                <w:sz w:val="20"/>
                <w:szCs w:val="20"/>
                <w:lang w:eastAsia="en-US"/>
              </w:rPr>
              <w:t xml:space="preserve">  </w:t>
            </w:r>
            <w:r w:rsidRPr="00516CDB">
              <w:rPr>
                <w:rFonts w:cs="Times New Roman"/>
                <w:sz w:val="20"/>
                <w:szCs w:val="20"/>
                <w:lang w:val="en-US" w:eastAsia="en-US"/>
              </w:rPr>
              <w:t>CRUZE</w:t>
            </w:r>
            <w:r w:rsidRPr="00516CDB">
              <w:rPr>
                <w:rFonts w:cs="Times New Roman"/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516CDB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491560,17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D4BFD" w:rsidTr="00516CDB">
        <w:tc>
          <w:tcPr>
            <w:tcW w:w="37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 w:rsidR="00516CDB">
              <w:rPr>
                <w:sz w:val="20"/>
                <w:szCs w:val="20"/>
              </w:rPr>
              <w:t>ьный пай (</w:t>
            </w:r>
            <w:proofErr w:type="gramStart"/>
            <w:r w:rsidR="00516CDB">
              <w:rPr>
                <w:sz w:val="20"/>
                <w:szCs w:val="20"/>
              </w:rPr>
              <w:t>долевая</w:t>
            </w:r>
            <w:proofErr w:type="gramEnd"/>
            <w:r w:rsidR="00516CDB">
              <w:rPr>
                <w:sz w:val="20"/>
                <w:szCs w:val="20"/>
              </w:rPr>
              <w:t xml:space="preserve"> </w:t>
            </w:r>
            <w:proofErr w:type="spellStart"/>
            <w:r w:rsidR="00516CDB">
              <w:rPr>
                <w:sz w:val="20"/>
                <w:szCs w:val="20"/>
              </w:rPr>
              <w:t>собс-ть</w:t>
            </w:r>
            <w:proofErr w:type="spellEnd"/>
            <w:r w:rsidR="00516CDB">
              <w:rPr>
                <w:sz w:val="20"/>
                <w:szCs w:val="20"/>
              </w:rPr>
              <w:t>, 1/332</w:t>
            </w:r>
            <w:r>
              <w:rPr>
                <w:sz w:val="20"/>
                <w:szCs w:val="20"/>
              </w:rPr>
              <w:t xml:space="preserve">  доли)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D4BFD" w:rsidRDefault="00516CDB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12790000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D4BFD" w:rsidTr="00516CDB">
        <w:trPr>
          <w:trHeight w:val="225"/>
        </w:trPr>
        <w:tc>
          <w:tcPr>
            <w:tcW w:w="37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16CDB" w:rsidRDefault="00516CDB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16CDB">
              <w:rPr>
                <w:sz w:val="20"/>
                <w:szCs w:val="20"/>
              </w:rPr>
              <w:t>4,2</w:t>
            </w:r>
          </w:p>
          <w:p w:rsidR="00516CDB" w:rsidRDefault="00516CDB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6CDB" w:rsidRDefault="00516CDB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D90EF7" w:rsidTr="00EC0EE3">
        <w:trPr>
          <w:trHeight w:val="465"/>
        </w:trPr>
        <w:tc>
          <w:tcPr>
            <w:tcW w:w="371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D90EF7" w:rsidRDefault="00D90EF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D90EF7" w:rsidRDefault="00D90EF7" w:rsidP="00516CDB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  <w:hideMark/>
          </w:tcPr>
          <w:p w:rsidR="00D90EF7" w:rsidRDefault="00D90EF7">
            <w:pPr>
              <w:spacing w:after="0"/>
              <w:rPr>
                <w:rFonts w:cs="Times New Roman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90EF7" w:rsidRDefault="00D90EF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D90EF7" w:rsidRDefault="00D90EF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D90EF7" w:rsidRDefault="00D90EF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0EF7" w:rsidRDefault="00D90E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E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90EF7" w:rsidRPr="00D90EF7" w:rsidRDefault="00D90EF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0EF7" w:rsidRDefault="00D90EF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84,2</w:t>
            </w:r>
          </w:p>
          <w:p w:rsidR="00D90EF7" w:rsidRDefault="00D90EF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91,9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0EF7" w:rsidRDefault="00D90EF7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D90EF7" w:rsidRDefault="00D90EF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  <w:hideMark/>
          </w:tcPr>
          <w:p w:rsidR="00D90EF7" w:rsidRDefault="00D90EF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36116,67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D90EF7" w:rsidRDefault="00D90EF7">
            <w:pPr>
              <w:spacing w:after="0"/>
              <w:rPr>
                <w:rFonts w:cs="Times New Roman"/>
              </w:rPr>
            </w:pPr>
          </w:p>
        </w:tc>
      </w:tr>
      <w:tr w:rsidR="00D90EF7" w:rsidTr="00EC0EE3">
        <w:trPr>
          <w:trHeight w:val="540"/>
        </w:trPr>
        <w:tc>
          <w:tcPr>
            <w:tcW w:w="37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0EF7" w:rsidRDefault="00D90EF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90EF7" w:rsidRDefault="00D90EF7" w:rsidP="00516CDB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EF7" w:rsidRDefault="00D90EF7">
            <w:pPr>
              <w:spacing w:after="0"/>
              <w:rPr>
                <w:rFonts w:cs="Times New Roman"/>
              </w:rPr>
            </w:pPr>
          </w:p>
        </w:tc>
        <w:tc>
          <w:tcPr>
            <w:tcW w:w="35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EF7" w:rsidRDefault="00D90EF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left w:val="single" w:sz="4" w:space="0" w:color="auto"/>
              <w:right w:val="nil"/>
            </w:tcBorders>
            <w:hideMark/>
          </w:tcPr>
          <w:p w:rsidR="00D90EF7" w:rsidRDefault="00D90EF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D90EF7" w:rsidRDefault="00D90EF7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D90EF7" w:rsidRDefault="00D90EF7">
            <w:pPr>
              <w:spacing w:after="0"/>
              <w:rPr>
                <w:rFonts w:cs="Times New Roman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D90EF7" w:rsidRDefault="00D90EF7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1176,0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D90EF7" w:rsidRDefault="00D90EF7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90EF7" w:rsidRDefault="00D90EF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90EF7" w:rsidRDefault="00D90E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90EF7" w:rsidRDefault="00D90EF7">
            <w:pPr>
              <w:spacing w:after="0"/>
              <w:rPr>
                <w:rFonts w:cs="Times New Roman"/>
              </w:rPr>
            </w:pPr>
          </w:p>
        </w:tc>
      </w:tr>
      <w:tr w:rsidR="00CD4BFD" w:rsidTr="00516CDB">
        <w:tc>
          <w:tcPr>
            <w:tcW w:w="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Сабитова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Насима</w:t>
            </w:r>
            <w:proofErr w:type="spellEnd"/>
          </w:p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Минитдиновна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3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1/332 доли)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12790000</w:t>
            </w:r>
          </w:p>
        </w:tc>
        <w:tc>
          <w:tcPr>
            <w:tcW w:w="8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D90EF7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352730,90</w:t>
            </w:r>
          </w:p>
        </w:tc>
        <w:tc>
          <w:tcPr>
            <w:tcW w:w="13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D4BFD" w:rsidTr="00516CDB">
        <w:trPr>
          <w:trHeight w:val="315"/>
        </w:trPr>
        <w:tc>
          <w:tcPr>
            <w:tcW w:w="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9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D4BFD" w:rsidTr="00516CDB">
        <w:trPr>
          <w:trHeight w:val="150"/>
        </w:trPr>
        <w:tc>
          <w:tcPr>
            <w:tcW w:w="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D4BFD" w:rsidTr="00516CDB">
        <w:tc>
          <w:tcPr>
            <w:tcW w:w="3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2809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lastRenderedPageBreak/>
              <w:t>автомобиль ВАЗ 2131</w:t>
            </w:r>
          </w:p>
          <w:p w:rsidR="00516CDB" w:rsidRDefault="00516CDB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516CDB" w:rsidRDefault="00516CDB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lang w:eastAsia="en-US"/>
              </w:rPr>
              <w:t>Фольксваген РО</w:t>
            </w:r>
            <w:proofErr w:type="gramStart"/>
            <w:r>
              <w:rPr>
                <w:rFonts w:cs="Times New Roman"/>
                <w:lang w:eastAsia="en-US"/>
              </w:rPr>
              <w:t>L</w:t>
            </w:r>
            <w:proofErr w:type="gramEnd"/>
            <w:r>
              <w:rPr>
                <w:rFonts w:cs="Times New Roman"/>
                <w:lang w:eastAsia="en-US"/>
              </w:rPr>
              <w:t>О -2015г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516CDB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703589,90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D4BFD" w:rsidTr="00D90EF7">
        <w:tc>
          <w:tcPr>
            <w:tcW w:w="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D4BFD" w:rsidTr="00D90EF7">
        <w:trPr>
          <w:trHeight w:val="529"/>
        </w:trPr>
        <w:tc>
          <w:tcPr>
            <w:tcW w:w="371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1409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5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собс-ть</w:t>
            </w:r>
            <w:proofErr w:type="spellEnd"/>
            <w:r>
              <w:rPr>
                <w:sz w:val="20"/>
                <w:szCs w:val="20"/>
              </w:rPr>
              <w:t>, 1/332 доли)</w:t>
            </w:r>
          </w:p>
        </w:tc>
        <w:tc>
          <w:tcPr>
            <w:tcW w:w="10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12790000</w:t>
            </w:r>
          </w:p>
        </w:tc>
        <w:tc>
          <w:tcPr>
            <w:tcW w:w="8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CD4BFD" w:rsidTr="00D90EF7">
        <w:trPr>
          <w:trHeight w:val="150"/>
        </w:trPr>
        <w:tc>
          <w:tcPr>
            <w:tcW w:w="37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D4BFD" w:rsidTr="00D90EF7">
        <w:trPr>
          <w:trHeight w:val="150"/>
        </w:trPr>
        <w:tc>
          <w:tcPr>
            <w:tcW w:w="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pStyle w:val="a3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4BFD" w:rsidRDefault="00CD4BFD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D4BFD" w:rsidRDefault="00CD4BFD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CD4BFD" w:rsidRDefault="00CD4BFD" w:rsidP="00CD4BFD"/>
    <w:p w:rsidR="00223B7A" w:rsidRDefault="00223B7A"/>
    <w:sectPr w:rsidR="00223B7A" w:rsidSect="00CD4B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BFD"/>
    <w:rsid w:val="00223B7A"/>
    <w:rsid w:val="00516CDB"/>
    <w:rsid w:val="00CD4BFD"/>
    <w:rsid w:val="00D9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D4BF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2016-06-09T07:43:00Z</dcterms:created>
  <dcterms:modified xsi:type="dcterms:W3CDTF">2016-06-09T09:01:00Z</dcterms:modified>
</cp:coreProperties>
</file>