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92" w:rsidRPr="00687992" w:rsidRDefault="00687992" w:rsidP="0068799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УПРАВЛЯЮЩИЙ ДЕЛАМИ СЕЛЬСКОГО ПОСЕЛЕНИЯ </w:t>
      </w:r>
      <w:r w:rsidR="00D87482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БИККУЛОВСКИЙ</w:t>
      </w:r>
      <w:r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СЕЛЬСОВЕТ МУНИЦИПАЛЬНОГО РАЙОНА БИЖБУЛЯКСКИЙ РАЙОН РЕСПУБЛИКИ БАШКОРТОСТАН</w:t>
      </w:r>
    </w:p>
    <w:tbl>
      <w:tblPr>
        <w:tblW w:w="15876" w:type="dxa"/>
        <w:tblInd w:w="-3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12961"/>
      </w:tblGrid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D8748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 xml:space="preserve">Вакансия от </w:t>
            </w:r>
            <w:r w:rsidR="00D8748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07.04.2022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D8748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Управляющий делами сельского поселения </w:t>
            </w:r>
            <w:r w:rsidR="00D8748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Биккуловский </w:t>
            </w: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сельсовет муниципального района Бижбулякский район Республики Башкортостан</w:t>
            </w: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На должность</w:t>
            </w: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CD2E0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16706,00</w:t>
            </w:r>
            <w:r w:rsid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руб</w:t>
            </w:r>
            <w:r w:rsidR="00687992"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</w:t>
            </w: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5F5017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Учреждение</w:t>
            </w:r>
            <w:r w:rsidR="006C2E9B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 xml:space="preserve">    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D8748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Администрация </w:t>
            </w: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сельского поселения  </w:t>
            </w:r>
            <w:r w:rsidR="00D8748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Биккуловский</w:t>
            </w: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сельсовет </w:t>
            </w: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МР Бижбулякский район Республики Башкортостан</w:t>
            </w:r>
          </w:p>
        </w:tc>
      </w:tr>
      <w:tr w:rsidR="00687992" w:rsidRPr="00687992" w:rsidTr="00B32DE1">
        <w:trPr>
          <w:trHeight w:val="839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Город (район)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5F5017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Администрация</w:t>
            </w: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 </w:t>
            </w:r>
            <w:r w:rsidR="00687992"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муниципального района Бижбулякский район Республики Башкортостан</w:t>
            </w:r>
          </w:p>
        </w:tc>
      </w:tr>
      <w:tr w:rsidR="00687992" w:rsidRPr="00687992" w:rsidTr="00B32DE1">
        <w:trPr>
          <w:trHeight w:val="877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Обязанности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C2E9B" w:rsidRPr="006C2E9B" w:rsidRDefault="006C2E9B" w:rsidP="006C2E9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6C2E9B">
              <w:rPr>
                <w:b w:val="0"/>
                <w:sz w:val="20"/>
                <w:szCs w:val="20"/>
              </w:rPr>
              <w:t>В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целях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обеспечения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деятельности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Совета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управляющий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делами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обеспечивает деятельность главы сельского поселения по организации работы Совета;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 xml:space="preserve">осуществляет подготовку проектов постановлений и распоряжений главы сельского поселения по вопросам организации деятельности Совета; 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участвует в подготовке и принятии Советом и постоянными комиссиями Совета годовых, текущих планов деятельности Совета и оказывает содействие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депутатам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Совета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в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их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выполнении;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обеспечивает 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      </w:r>
          </w:p>
          <w:p w:rsidR="006C2E9B" w:rsidRPr="006C2E9B" w:rsidRDefault="006C2E9B" w:rsidP="006C2E9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6C2E9B">
              <w:rPr>
                <w:b w:val="0"/>
                <w:sz w:val="20"/>
                <w:szCs w:val="20"/>
              </w:rPr>
              <w:t>      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Регламентов Совета сроки информации о проведении заседания Совета, направления письменных извещений, приглашений,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телефонограмм;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</w:t>
            </w:r>
            <w:r w:rsidRPr="006C2E9B">
              <w:rPr>
                <w:b w:val="0"/>
                <w:sz w:val="20"/>
                <w:szCs w:val="20"/>
              </w:rPr>
              <w:t xml:space="preserve"> </w:t>
            </w:r>
            <w:r w:rsidRPr="006C2E9B">
              <w:rPr>
                <w:b w:val="0"/>
                <w:sz w:val="20"/>
                <w:szCs w:val="20"/>
              </w:rPr>
              <w:lastRenderedPageBreak/>
              <w:t>готовит к подписанию главой сельского поселения решения Совета и иные акты Совета после их принятия; в случае необходимости организует после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заседания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Совета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доработку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принятых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решений;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 xml:space="preserve"> осуществляет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регистрацию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и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учет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решений</w:t>
            </w:r>
            <w:r w:rsidR="00D87482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Совета;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и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Уставом;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 xml:space="preserve"> осуществляет обеспечение деятельности постоянных 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и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председателям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комиссий-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в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организации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деятельности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комиссий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Совета;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 xml:space="preserve"> организует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контроль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за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выполнением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решений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Совета;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 xml:space="preserve"> после каждого заседания Совета информирует депутатов Совета о наиболее важных постановлениях и распоряжениях, принятых главой сельского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поселения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,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о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проведенных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в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сельском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поселении</w:t>
            </w:r>
            <w:r w:rsidR="009266B1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мероприятиях;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осуществляет по запросу органов государственной власти, Совета муниципального района Бижбулякский  район и иных органов местного самоуправления подготовку статистических отчетов об организационной работе Совета и о составе депутатов(форму 1,формуП),подготовку справок,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информационных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материалов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о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Совете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и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иных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документов;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 xml:space="preserve"> ведет делопроизводство Совета, в том числе протоколирование заседаний Совета и его органов, публичных слушаний ,опросов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архив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и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т.д.;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визирует проекты решений Совета и приложения к ним, а также до подписания-принятия Советом решения, постановления и распоряжения главы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сельского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поселения,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письма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и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другие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документы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Совета;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обеспечивает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сохранность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гербовой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печати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Совета;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 xml:space="preserve"> участвует в организации публичных слушаний, собраний и конференций граждан, опросов граждан, мероприятиях, проводимых по инициативе Совета,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главы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сельского</w:t>
            </w:r>
            <w:r w:rsidR="00F3150A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поселения;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 xml:space="preserve"> оказывает организационное содействие депутатам Совета в реализации их полномочий;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 xml:space="preserve"> участвует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в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организации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проведения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отчетов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депутатов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перед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населением;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участвует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в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подготовке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и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проведении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учебы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депутатов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Совета</w:t>
            </w:r>
            <w:r w:rsidR="00B32DE1">
              <w:rPr>
                <w:b w:val="0"/>
                <w:sz w:val="20"/>
                <w:szCs w:val="20"/>
              </w:rPr>
              <w:t xml:space="preserve">;                                     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координирует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работу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работников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Администрации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по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обеспечению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деятельности</w:t>
            </w:r>
            <w:r w:rsidR="007E77ED">
              <w:rPr>
                <w:b w:val="0"/>
                <w:sz w:val="20"/>
                <w:szCs w:val="20"/>
              </w:rPr>
              <w:t> </w:t>
            </w:r>
            <w:r w:rsidRPr="006C2E9B">
              <w:rPr>
                <w:b w:val="0"/>
                <w:sz w:val="20"/>
                <w:szCs w:val="20"/>
              </w:rPr>
              <w:t>Совета;</w:t>
            </w:r>
            <w:r w:rsidR="00B32DE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6C2E9B">
              <w:rPr>
                <w:b w:val="0"/>
                <w:sz w:val="20"/>
                <w:szCs w:val="20"/>
              </w:rPr>
              <w:t>выполняет иные обязанности, связан</w:t>
            </w:r>
            <w:r w:rsidR="007E77ED">
              <w:rPr>
                <w:b w:val="0"/>
                <w:sz w:val="20"/>
                <w:szCs w:val="20"/>
              </w:rPr>
              <w:t>ные с организацией и  обеспече</w:t>
            </w:r>
            <w:r w:rsidRPr="006C2E9B">
              <w:rPr>
                <w:b w:val="0"/>
                <w:sz w:val="20"/>
                <w:szCs w:val="20"/>
              </w:rPr>
              <w:t>нием деятельности Совета, постоянных и иных комиссий Совета, депутатов Совета.</w:t>
            </w:r>
          </w:p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lastRenderedPageBreak/>
              <w:t>Рабочий график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Понедельник - Пятница: 9:00 - 17</w:t>
            </w: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:00</w:t>
            </w: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Обед: 13:00 - 14:00</w:t>
            </w: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Суббота, Воскресенье - Выходной</w:t>
            </w: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Область образования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Командировки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Нет</w:t>
            </w: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Знания и навыки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 о муниципальной службе, противодействии коррупции, нормативных правовых актов, Устава муниципального района Бижбулякский район Республики Башкортостан, муниципальных правовых актов органов местного самоуправления муниципального района Бижбулякский район Республики Башкортостан. Знание порядка и условий прохождения муниципальной службы, основ организации труда этики и правил делового этикета, делового общения, основ делопроизводства, правил внутреннего трудового распорядка, правил охраны труда и пожарной безопасности, порядка работы со служебной информацией.</w:t>
            </w: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Дополнительные требования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5F5017" w:rsidP="00110981">
            <w:pPr>
              <w:tabs>
                <w:tab w:val="left" w:pos="567"/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5F5017">
              <w:rPr>
                <w:rFonts w:ascii="Times New Roman" w:hAnsi="Times New Roman" w:cs="Times New Roman"/>
                <w:color w:val="122021"/>
                <w:shd w:val="clear" w:color="auto" w:fill="FFFFFF"/>
              </w:rPr>
              <w:t xml:space="preserve">Квалификационные требования к уровню знания законов Российской Федерации и Республики Башкортостан, Устава и других нормативно-правовых актов определяются должностными инструкциями (должностными обязанностями) в зависимости от функциональных особенностей данной должности и предмета ведения соответствующего органа местного самоуправления муниципального образования сельского поселения </w:t>
            </w:r>
            <w:proofErr w:type="spellStart"/>
            <w:r w:rsidR="00110981">
              <w:rPr>
                <w:rFonts w:ascii="Times New Roman" w:hAnsi="Times New Roman" w:cs="Times New Roman"/>
                <w:color w:val="122021"/>
                <w:shd w:val="clear" w:color="auto" w:fill="FFFFFF"/>
              </w:rPr>
              <w:t>Биккуловский</w:t>
            </w:r>
            <w:r w:rsidRPr="005F5017">
              <w:rPr>
                <w:rFonts w:ascii="Times New Roman" w:hAnsi="Times New Roman" w:cs="Times New Roman"/>
                <w:color w:val="122021"/>
                <w:shd w:val="clear" w:color="auto" w:fill="FFFFFF"/>
              </w:rPr>
              <w:t>й</w:t>
            </w:r>
            <w:proofErr w:type="spellEnd"/>
            <w:r w:rsidRPr="005F5017">
              <w:rPr>
                <w:rFonts w:ascii="Times New Roman" w:hAnsi="Times New Roman" w:cs="Times New Roman"/>
                <w:color w:val="122021"/>
                <w:shd w:val="clear" w:color="auto" w:fill="FFFFFF"/>
              </w:rPr>
              <w:t xml:space="preserve"> сельсовет.</w:t>
            </w: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Необходимые документы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F5017" w:rsidRPr="00D8748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а) личное заявление на имя представителя нанимателя; </w:t>
            </w:r>
          </w:p>
          <w:p w:rsidR="005F5017" w:rsidRPr="00D8748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б) собственноручно заполненную и подписанную анкету установленной формы с фотографией согласно приложению (форму </w:t>
            </w:r>
            <w:r w:rsidR="005F501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можно получить по адресу: 45205</w:t>
            </w:r>
            <w:r w:rsidR="00110981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8</w:t>
            </w: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, Рес</w:t>
            </w:r>
            <w:r w:rsidR="005F501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публика Башкортостан с. </w:t>
            </w:r>
            <w:proofErr w:type="spellStart"/>
            <w:r w:rsidR="00110981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Биккулово</w:t>
            </w:r>
            <w:proofErr w:type="spellEnd"/>
            <w:r w:rsidR="005F501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, ул. Центральная, </w:t>
            </w:r>
            <w:r w:rsidR="00110981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26</w:t>
            </w:r>
            <w:r w:rsidR="005F501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, </w:t>
            </w: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или скачать на официальном сайте администрации </w:t>
            </w:r>
            <w:r w:rsidR="005F501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сельского поселения </w:t>
            </w:r>
            <w:r w:rsidR="00110981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Биккуловский</w:t>
            </w:r>
            <w:r w:rsidR="005F501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сельсовет </w:t>
            </w: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муниципального района Бижбулякский район Республики Башкортост</w:t>
            </w:r>
            <w:r w:rsidR="005F501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ан по адресу: https://</w:t>
            </w:r>
            <w:proofErr w:type="spellStart"/>
            <w:r w:rsidR="00110981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val="en-US" w:eastAsia="ru-RU"/>
              </w:rPr>
              <w:t>bikkulovo</w:t>
            </w:r>
            <w:proofErr w:type="spellEnd"/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</w:t>
            </w:r>
            <w:proofErr w:type="spellStart"/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ru</w:t>
            </w:r>
            <w:proofErr w:type="spellEnd"/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); </w:t>
            </w:r>
          </w:p>
          <w:p w:rsidR="005F5017" w:rsidRPr="00D8748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в) копию паспорта или заменяющего его документа (соответствующий документ предъявляется лично по прибытии на конкурс); </w:t>
            </w:r>
          </w:p>
          <w:p w:rsidR="005F5017" w:rsidRPr="00D8748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lastRenderedPageBreak/>
              <w:t xml:space="preserve">г) документы, подтверждающие необходимое профессиональное образование, стаж работы и квалификацию: 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      </w:r>
          </w:p>
          <w:p w:rsidR="005F5017" w:rsidRPr="00D8748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proofErr w:type="spellStart"/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д</w:t>
            </w:r>
            <w:proofErr w:type="spellEnd"/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) документ об отсутствии у гражданина заболевания, препятствующего поступлению на муниципальную службу или ее прохождению; </w:t>
            </w:r>
          </w:p>
          <w:p w:rsidR="005F5017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е)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(в случаях, если гражданин претендует на замещение должности муниципальной службы, включенной в перечень, установленный органом местного самоуправления в соответствии с нормативными правовыми актами Российской Федерации) (форму </w:t>
            </w:r>
            <w:r w:rsidR="005F501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можно получить по адресу: 4520</w:t>
            </w:r>
            <w:r w:rsidR="005F5017" w:rsidRPr="005F501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5</w:t>
            </w:r>
            <w:r w:rsidR="00110981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8</w:t>
            </w: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, Рес</w:t>
            </w:r>
            <w:r w:rsidR="005F5017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публика Башкортостан с. </w:t>
            </w:r>
            <w:proofErr w:type="spellStart"/>
            <w:r w:rsidR="00110981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Биккулово</w:t>
            </w:r>
            <w:proofErr w:type="spellEnd"/>
            <w:r w:rsidR="00110981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, ул. Центральная, 26</w:t>
            </w: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; </w:t>
            </w:r>
          </w:p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- согласие на обработку персональных данных.</w:t>
            </w:r>
          </w:p>
        </w:tc>
      </w:tr>
      <w:tr w:rsidR="00687992" w:rsidRPr="00687992" w:rsidTr="00B32DE1">
        <w:trPr>
          <w:trHeight w:val="1087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E35380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+7 (34743) 2-3</w:t>
            </w:r>
            <w:r w:rsidR="00E3538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</w:t>
            </w:r>
            <w:r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-</w:t>
            </w:r>
            <w:r w:rsidR="00E3538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28</w:t>
            </w: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proofErr w:type="spellStart"/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E35380" w:rsidP="00E35380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val="en-US" w:eastAsia="ru-RU"/>
              </w:rPr>
              <w:t>spbikkulovskijselsovet</w:t>
            </w:r>
            <w:proofErr w:type="spellEnd"/>
            <w:r w:rsidR="00687992"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@</w:t>
            </w: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val="en-US" w:eastAsia="ru-RU"/>
              </w:rPr>
              <w:t>mail</w:t>
            </w:r>
            <w:r w:rsidR="00687992"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</w:t>
            </w:r>
            <w:proofErr w:type="spellStart"/>
            <w:r w:rsidR="00687992"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ru</w:t>
            </w:r>
            <w:proofErr w:type="spellEnd"/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E35380" w:rsidP="00E35380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452058</w:t>
            </w:r>
            <w:r w:rsidR="00687992" w:rsidRP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, Рес</w:t>
            </w:r>
            <w:r w:rsid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публика Башкортостан </w:t>
            </w: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, Бижбулякский район, с.Биккулово</w:t>
            </w:r>
            <w:r w:rsid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, ул.Центральная, </w:t>
            </w: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26</w:t>
            </w:r>
            <w:r w:rsid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, </w:t>
            </w: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E35380" w:rsidP="00E35380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Ахметова </w:t>
            </w:r>
            <w:proofErr w:type="spellStart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Филюза</w:t>
            </w:r>
            <w:proofErr w:type="spellEnd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Ришатовна</w:t>
            </w:r>
            <w:proofErr w:type="spellEnd"/>
            <w:r w:rsidR="00687992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lastRenderedPageBreak/>
              <w:t>Дата объявления конкурса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5475C7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07.04.2022</w:t>
            </w:r>
          </w:p>
        </w:tc>
      </w:tr>
      <w:tr w:rsidR="00687992" w:rsidRPr="00687992" w:rsidTr="005F5017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687992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687992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Дата окончания приема документов</w:t>
            </w:r>
          </w:p>
        </w:tc>
        <w:tc>
          <w:tcPr>
            <w:tcW w:w="1296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87992" w:rsidRPr="00687992" w:rsidRDefault="005475C7" w:rsidP="00687992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28.04.2022</w:t>
            </w:r>
          </w:p>
        </w:tc>
      </w:tr>
    </w:tbl>
    <w:p w:rsidR="00CF320E" w:rsidRDefault="00CF320E" w:rsidP="00687992">
      <w:pPr>
        <w:spacing w:after="0"/>
      </w:pPr>
    </w:p>
    <w:sectPr w:rsidR="00CF320E" w:rsidSect="00B32D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7992"/>
    <w:rsid w:val="00110981"/>
    <w:rsid w:val="001E0639"/>
    <w:rsid w:val="0023579B"/>
    <w:rsid w:val="00503A09"/>
    <w:rsid w:val="005475C7"/>
    <w:rsid w:val="005F5017"/>
    <w:rsid w:val="00633D18"/>
    <w:rsid w:val="00687992"/>
    <w:rsid w:val="006C2E9B"/>
    <w:rsid w:val="007E77ED"/>
    <w:rsid w:val="009266B1"/>
    <w:rsid w:val="00B32DE1"/>
    <w:rsid w:val="00CD2E02"/>
    <w:rsid w:val="00CF320E"/>
    <w:rsid w:val="00D87482"/>
    <w:rsid w:val="00E35380"/>
    <w:rsid w:val="00F3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0E"/>
  </w:style>
  <w:style w:type="paragraph" w:styleId="1">
    <w:name w:val="heading 1"/>
    <w:basedOn w:val="a"/>
    <w:link w:val="10"/>
    <w:uiPriority w:val="9"/>
    <w:qFormat/>
    <w:rsid w:val="0068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ob-close">
    <w:name w:val="job-close"/>
    <w:basedOn w:val="a0"/>
    <w:rsid w:val="00687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BikkulovskiSS2019</cp:lastModifiedBy>
  <cp:revision>6</cp:revision>
  <dcterms:created xsi:type="dcterms:W3CDTF">2021-09-28T04:05:00Z</dcterms:created>
  <dcterms:modified xsi:type="dcterms:W3CDTF">2022-04-07T06:51:00Z</dcterms:modified>
</cp:coreProperties>
</file>