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15" w:rsidRPr="00F33015" w:rsidRDefault="00F33015" w:rsidP="00F33015">
      <w:pPr>
        <w:tabs>
          <w:tab w:val="left" w:pos="5580"/>
        </w:tabs>
        <w:spacing w:after="0"/>
        <w:rPr>
          <w:rFonts w:ascii="Century Tat" w:hAnsi="Century Tat"/>
          <w:bCs/>
          <w:sz w:val="22"/>
          <w:szCs w:val="22"/>
        </w:rPr>
      </w:pPr>
      <w:r w:rsidRPr="00F33015">
        <w:rPr>
          <w:noProof/>
          <w:sz w:val="22"/>
          <w:szCs w:val="22"/>
          <w:lang w:eastAsia="ru-RU"/>
        </w:rPr>
        <w:drawing>
          <wp:anchor distT="0" distB="0" distL="114300" distR="114300" simplePos="0" relativeHeight="251658240" behindDoc="0" locked="0" layoutInCell="1" allowOverlap="1" wp14:anchorId="543CE308" wp14:editId="3EDE8911">
            <wp:simplePos x="0" y="0"/>
            <wp:positionH relativeFrom="column">
              <wp:posOffset>2591435</wp:posOffset>
            </wp:positionH>
            <wp:positionV relativeFrom="paragraph">
              <wp:posOffset>75565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r w:rsidRPr="00F33015">
        <w:rPr>
          <w:rFonts w:ascii="Century Tat" w:hAnsi="Century Tat"/>
          <w:bCs/>
          <w:sz w:val="22"/>
          <w:szCs w:val="22"/>
        </w:rPr>
        <w:t>Баш</w:t>
      </w:r>
      <w:proofErr w:type="gramStart"/>
      <w:r w:rsidRPr="00F33015">
        <w:rPr>
          <w:rFonts w:ascii="Century Tat" w:hAnsi="Century Tat"/>
          <w:bCs/>
          <w:sz w:val="22"/>
          <w:szCs w:val="22"/>
          <w:lang w:val="en-US"/>
        </w:rPr>
        <w:t>k</w:t>
      </w:r>
      <w:proofErr w:type="spellStart"/>
      <w:proofErr w:type="gramEnd"/>
      <w:r w:rsidRPr="00F33015">
        <w:rPr>
          <w:rFonts w:ascii="Century Tat" w:hAnsi="Century Tat"/>
          <w:bCs/>
          <w:sz w:val="22"/>
          <w:szCs w:val="22"/>
        </w:rPr>
        <w:t>ортостан</w:t>
      </w:r>
      <w:proofErr w:type="spellEnd"/>
      <w:r w:rsidRPr="00F33015">
        <w:rPr>
          <w:rFonts w:ascii="Century Tat" w:hAnsi="Century Tat"/>
          <w:bCs/>
          <w:sz w:val="22"/>
          <w:szCs w:val="22"/>
        </w:rPr>
        <w:t xml:space="preserve"> Республика</w:t>
      </w:r>
      <w:r w:rsidRPr="00F33015">
        <w:rPr>
          <w:rFonts w:ascii="Century Tat" w:hAnsi="Century Tat"/>
          <w:bCs/>
          <w:sz w:val="22"/>
          <w:szCs w:val="22"/>
          <w:lang w:val="en-US"/>
        </w:rPr>
        <w:t>h</w:t>
      </w:r>
      <w:r w:rsidRPr="00F33015">
        <w:rPr>
          <w:rFonts w:ascii="Century Tat" w:hAnsi="Century Tat"/>
          <w:bCs/>
          <w:sz w:val="22"/>
          <w:szCs w:val="22"/>
        </w:rPr>
        <w:t xml:space="preserve">ы                     </w:t>
      </w:r>
      <w:r w:rsidRPr="00F33015">
        <w:rPr>
          <w:rFonts w:ascii="Century Tat" w:hAnsi="Century Tat"/>
          <w:bCs/>
          <w:sz w:val="22"/>
          <w:szCs w:val="22"/>
        </w:rPr>
        <w:tab/>
      </w:r>
      <w:r w:rsidRPr="00F33015">
        <w:rPr>
          <w:rFonts w:ascii="Century Tat" w:hAnsi="Century Tat"/>
          <w:bCs/>
          <w:sz w:val="22"/>
          <w:szCs w:val="22"/>
        </w:rPr>
        <w:tab/>
        <w:t xml:space="preserve">      Республика Башкортостан</w:t>
      </w:r>
    </w:p>
    <w:p w:rsidR="00F33015" w:rsidRPr="00F33015" w:rsidRDefault="00F33015" w:rsidP="00F33015">
      <w:pPr>
        <w:tabs>
          <w:tab w:val="left" w:pos="5580"/>
        </w:tabs>
        <w:spacing w:after="0"/>
        <w:ind w:left="-426" w:firstLine="426"/>
        <w:rPr>
          <w:rFonts w:ascii="Century Tat" w:hAnsi="Century Tat"/>
          <w:bCs/>
          <w:sz w:val="22"/>
          <w:szCs w:val="22"/>
        </w:rPr>
      </w:pPr>
      <w:r w:rsidRPr="00F33015">
        <w:rPr>
          <w:rFonts w:ascii="Century Tat" w:hAnsi="Century Tat"/>
          <w:bCs/>
          <w:sz w:val="22"/>
          <w:szCs w:val="22"/>
        </w:rPr>
        <w:t xml:space="preserve"> Ми</w:t>
      </w:r>
      <w:r w:rsidRPr="00F33015">
        <w:rPr>
          <w:bCs/>
          <w:sz w:val="22"/>
          <w:szCs w:val="22"/>
          <w:lang w:val="be-BY"/>
        </w:rPr>
        <w:t>ә</w:t>
      </w:r>
      <w:proofErr w:type="gramStart"/>
      <w:r w:rsidRPr="00F33015">
        <w:rPr>
          <w:rFonts w:ascii="Century Tat" w:hAnsi="Century Tat"/>
          <w:bCs/>
          <w:sz w:val="22"/>
          <w:szCs w:val="22"/>
        </w:rPr>
        <w:t>к</w:t>
      </w:r>
      <w:proofErr w:type="gramEnd"/>
      <w:r w:rsidRPr="00F33015">
        <w:rPr>
          <w:bCs/>
          <w:sz w:val="22"/>
          <w:szCs w:val="22"/>
          <w:lang w:val="be-BY"/>
        </w:rPr>
        <w:t>ә</w:t>
      </w:r>
      <w:r w:rsidRPr="00F33015">
        <w:rPr>
          <w:rFonts w:ascii="Century Tat" w:hAnsi="Century Tat"/>
          <w:bCs/>
          <w:sz w:val="22"/>
          <w:szCs w:val="22"/>
        </w:rPr>
        <w:t xml:space="preserve"> районы </w:t>
      </w:r>
      <w:proofErr w:type="spellStart"/>
      <w:r w:rsidRPr="00F33015">
        <w:rPr>
          <w:rFonts w:ascii="Century Tat" w:hAnsi="Century Tat"/>
          <w:bCs/>
          <w:sz w:val="22"/>
          <w:szCs w:val="22"/>
        </w:rPr>
        <w:t>муниципаль</w:t>
      </w:r>
      <w:proofErr w:type="spellEnd"/>
      <w:r w:rsidRPr="00F33015">
        <w:rPr>
          <w:rFonts w:ascii="Century Tat" w:hAnsi="Century Tat"/>
          <w:bCs/>
          <w:sz w:val="22"/>
          <w:szCs w:val="22"/>
        </w:rPr>
        <w:t xml:space="preserve">  </w:t>
      </w:r>
      <w:r w:rsidRPr="00F33015">
        <w:rPr>
          <w:rFonts w:ascii="Century Tat" w:hAnsi="Century Tat"/>
          <w:bCs/>
          <w:sz w:val="22"/>
          <w:szCs w:val="22"/>
        </w:rPr>
        <w:tab/>
        <w:t xml:space="preserve"> Администрация сельского поселения</w:t>
      </w:r>
    </w:p>
    <w:p w:rsidR="00F33015" w:rsidRPr="00F33015" w:rsidRDefault="00F33015" w:rsidP="00F33015">
      <w:pPr>
        <w:tabs>
          <w:tab w:val="left" w:pos="5205"/>
          <w:tab w:val="left" w:pos="5580"/>
        </w:tabs>
        <w:spacing w:after="0"/>
        <w:ind w:left="-180"/>
        <w:rPr>
          <w:bCs/>
          <w:sz w:val="22"/>
          <w:szCs w:val="22"/>
        </w:rPr>
      </w:pPr>
      <w:proofErr w:type="spellStart"/>
      <w:r w:rsidRPr="00F33015">
        <w:rPr>
          <w:rFonts w:ascii="Century Tat" w:hAnsi="Century Tat"/>
          <w:bCs/>
          <w:sz w:val="22"/>
          <w:szCs w:val="22"/>
        </w:rPr>
        <w:t>районыны</w:t>
      </w:r>
      <w:proofErr w:type="spellEnd"/>
      <w:r w:rsidRPr="00F33015">
        <w:rPr>
          <w:bCs/>
          <w:sz w:val="22"/>
          <w:szCs w:val="22"/>
          <w:lang w:val="be-BY"/>
        </w:rPr>
        <w:t>ң</w:t>
      </w:r>
      <w:r w:rsidRPr="00F33015">
        <w:rPr>
          <w:rFonts w:ascii="Century Tat" w:hAnsi="Century Tat"/>
          <w:bCs/>
          <w:sz w:val="22"/>
          <w:szCs w:val="22"/>
        </w:rPr>
        <w:t xml:space="preserve"> Бик</w:t>
      </w:r>
      <w:r w:rsidRPr="00F33015">
        <w:rPr>
          <w:rFonts w:ascii="BelZAGZ" w:hAnsi="BelZAGZ"/>
          <w:bCs/>
          <w:sz w:val="22"/>
          <w:szCs w:val="22"/>
        </w:rPr>
        <w:t>3</w:t>
      </w:r>
      <w:r w:rsidRPr="00F33015">
        <w:rPr>
          <w:rFonts w:ascii="Century Tat" w:hAnsi="Century Tat"/>
          <w:bCs/>
          <w:sz w:val="22"/>
          <w:szCs w:val="22"/>
        </w:rPr>
        <w:t xml:space="preserve">ол </w:t>
      </w:r>
      <w:proofErr w:type="spellStart"/>
      <w:r w:rsidRPr="00F33015">
        <w:rPr>
          <w:rFonts w:ascii="Century Tat" w:hAnsi="Century Tat"/>
          <w:bCs/>
          <w:sz w:val="22"/>
          <w:szCs w:val="22"/>
        </w:rPr>
        <w:t>ауыл</w:t>
      </w:r>
      <w:proofErr w:type="spellEnd"/>
      <w:r w:rsidRPr="00F33015">
        <w:rPr>
          <w:rFonts w:ascii="Century Tat" w:hAnsi="Century Tat"/>
          <w:bCs/>
          <w:sz w:val="22"/>
          <w:szCs w:val="22"/>
        </w:rPr>
        <w:t xml:space="preserve"> советы</w:t>
      </w:r>
      <w:r w:rsidRPr="00F33015">
        <w:rPr>
          <w:rFonts w:ascii="Century Tat" w:hAnsi="Century Tat"/>
          <w:bCs/>
          <w:sz w:val="22"/>
          <w:szCs w:val="22"/>
        </w:rPr>
        <w:tab/>
      </w:r>
      <w:r w:rsidRPr="00F33015">
        <w:rPr>
          <w:rFonts w:ascii="Century Tat" w:hAnsi="Century Tat"/>
          <w:bCs/>
          <w:sz w:val="22"/>
          <w:szCs w:val="22"/>
        </w:rPr>
        <w:tab/>
      </w:r>
      <w:r w:rsidRPr="00F33015">
        <w:rPr>
          <w:rFonts w:ascii="Century Tat" w:hAnsi="Century Tat"/>
          <w:bCs/>
          <w:sz w:val="22"/>
          <w:szCs w:val="22"/>
        </w:rPr>
        <w:tab/>
        <w:t xml:space="preserve">        </w:t>
      </w:r>
      <w:proofErr w:type="spellStart"/>
      <w:r w:rsidRPr="00F33015">
        <w:rPr>
          <w:rFonts w:ascii="Century Tat" w:hAnsi="Century Tat"/>
          <w:bCs/>
          <w:sz w:val="22"/>
          <w:szCs w:val="22"/>
        </w:rPr>
        <w:t>Биккуловский</w:t>
      </w:r>
      <w:proofErr w:type="spellEnd"/>
      <w:r w:rsidRPr="00F33015">
        <w:rPr>
          <w:rFonts w:ascii="Century Tat" w:hAnsi="Century Tat"/>
          <w:bCs/>
          <w:sz w:val="22"/>
          <w:szCs w:val="22"/>
        </w:rPr>
        <w:t xml:space="preserve"> сельсовет  </w:t>
      </w:r>
    </w:p>
    <w:p w:rsidR="00F33015" w:rsidRPr="00F33015" w:rsidRDefault="00F33015" w:rsidP="00F33015">
      <w:pPr>
        <w:spacing w:after="0"/>
        <w:ind w:left="-180"/>
        <w:rPr>
          <w:rFonts w:ascii="Century Tat" w:hAnsi="Century Tat"/>
          <w:bCs/>
          <w:sz w:val="22"/>
          <w:szCs w:val="22"/>
        </w:rPr>
      </w:pPr>
      <w:r w:rsidRPr="00F33015">
        <w:rPr>
          <w:rFonts w:ascii="Century Tat" w:hAnsi="Century Tat"/>
          <w:bCs/>
          <w:sz w:val="22"/>
          <w:szCs w:val="22"/>
        </w:rPr>
        <w:t xml:space="preserve">     </w:t>
      </w:r>
      <w:proofErr w:type="spellStart"/>
      <w:r w:rsidRPr="00F33015">
        <w:rPr>
          <w:rFonts w:ascii="Century Tat" w:hAnsi="Century Tat"/>
          <w:bCs/>
          <w:sz w:val="22"/>
          <w:szCs w:val="22"/>
        </w:rPr>
        <w:t>ауыл</w:t>
      </w:r>
      <w:proofErr w:type="spellEnd"/>
      <w:r w:rsidRPr="00F33015">
        <w:rPr>
          <w:rFonts w:ascii="Century Tat" w:hAnsi="Century Tat"/>
          <w:bCs/>
          <w:sz w:val="22"/>
          <w:szCs w:val="22"/>
        </w:rPr>
        <w:t xml:space="preserve"> бил</w:t>
      </w:r>
      <w:r w:rsidRPr="00F33015">
        <w:rPr>
          <w:rFonts w:ascii="BelZAGZ" w:hAnsi="BelZAGZ"/>
          <w:bCs/>
          <w:sz w:val="22"/>
          <w:szCs w:val="22"/>
        </w:rPr>
        <w:t>9</w:t>
      </w:r>
      <w:r w:rsidRPr="00F33015">
        <w:rPr>
          <w:rFonts w:ascii="Century Tat" w:hAnsi="Century Tat"/>
          <w:bCs/>
          <w:sz w:val="22"/>
          <w:szCs w:val="22"/>
        </w:rPr>
        <w:t>м</w:t>
      </w:r>
      <w:r w:rsidRPr="00F33015">
        <w:rPr>
          <w:rFonts w:ascii="BelZAGZ" w:hAnsi="BelZAGZ"/>
          <w:bCs/>
          <w:sz w:val="22"/>
          <w:szCs w:val="22"/>
        </w:rPr>
        <w:t>98</w:t>
      </w:r>
      <w:r w:rsidRPr="00F33015">
        <w:rPr>
          <w:rFonts w:ascii="Century Tat" w:hAnsi="Century Tat"/>
          <w:bCs/>
          <w:sz w:val="22"/>
          <w:szCs w:val="22"/>
        </w:rPr>
        <w:t>е хакими</w:t>
      </w:r>
      <w:r w:rsidRPr="00F33015">
        <w:rPr>
          <w:rFonts w:ascii="BelZAGZ" w:hAnsi="BelZAGZ"/>
          <w:bCs/>
          <w:sz w:val="22"/>
          <w:szCs w:val="22"/>
        </w:rPr>
        <w:t>9те</w:t>
      </w:r>
      <w:r w:rsidRPr="00F33015">
        <w:rPr>
          <w:rFonts w:ascii="Century Tat" w:hAnsi="Century Tat"/>
          <w:bCs/>
          <w:sz w:val="22"/>
          <w:szCs w:val="22"/>
        </w:rPr>
        <w:t xml:space="preserve">             </w:t>
      </w:r>
      <w:r w:rsidRPr="00F33015">
        <w:rPr>
          <w:rFonts w:ascii="Century Tat" w:hAnsi="Century Tat"/>
          <w:bCs/>
          <w:sz w:val="22"/>
          <w:szCs w:val="22"/>
        </w:rPr>
        <w:tab/>
        <w:t xml:space="preserve">        </w:t>
      </w:r>
      <w:r w:rsidRPr="00F33015">
        <w:rPr>
          <w:rFonts w:ascii="Century Tat" w:hAnsi="Century Tat"/>
          <w:bCs/>
          <w:sz w:val="22"/>
          <w:szCs w:val="22"/>
        </w:rPr>
        <w:tab/>
        <w:t xml:space="preserve">        </w:t>
      </w:r>
      <w:r w:rsidRPr="00F33015">
        <w:rPr>
          <w:rFonts w:ascii="Century Tat" w:hAnsi="Century Tat"/>
          <w:bCs/>
          <w:sz w:val="22"/>
          <w:szCs w:val="22"/>
        </w:rPr>
        <w:tab/>
        <w:t xml:space="preserve">         муниципального района</w:t>
      </w:r>
    </w:p>
    <w:p w:rsidR="00F33015" w:rsidRPr="00F33015" w:rsidRDefault="00F33015" w:rsidP="00F33015">
      <w:pPr>
        <w:tabs>
          <w:tab w:val="left" w:pos="6135"/>
        </w:tabs>
        <w:spacing w:after="0"/>
        <w:rPr>
          <w:rFonts w:ascii="Century Tat" w:hAnsi="Century Tat"/>
          <w:sz w:val="22"/>
          <w:szCs w:val="22"/>
        </w:rPr>
      </w:pPr>
      <w:r w:rsidRPr="00F33015">
        <w:rPr>
          <w:rFonts w:ascii="Century Tat" w:hAnsi="Century Tat"/>
          <w:sz w:val="22"/>
          <w:szCs w:val="22"/>
        </w:rPr>
        <w:tab/>
        <w:t xml:space="preserve">     </w:t>
      </w:r>
      <w:proofErr w:type="spellStart"/>
      <w:r w:rsidRPr="00F33015">
        <w:rPr>
          <w:rFonts w:ascii="Century Tat" w:hAnsi="Century Tat"/>
          <w:sz w:val="22"/>
          <w:szCs w:val="22"/>
        </w:rPr>
        <w:t>Миякинский</w:t>
      </w:r>
      <w:proofErr w:type="spellEnd"/>
      <w:r w:rsidRPr="00F33015">
        <w:rPr>
          <w:rFonts w:ascii="Century Tat" w:hAnsi="Century Tat"/>
          <w:sz w:val="22"/>
          <w:szCs w:val="22"/>
        </w:rPr>
        <w:t xml:space="preserve"> район          </w:t>
      </w:r>
    </w:p>
    <w:p w:rsidR="00F33015" w:rsidRPr="00F33015" w:rsidRDefault="00F33015" w:rsidP="00F33015">
      <w:pPr>
        <w:pBdr>
          <w:bottom w:val="single" w:sz="12" w:space="1" w:color="auto"/>
        </w:pBdr>
        <w:jc w:val="center"/>
        <w:rPr>
          <w:rFonts w:ascii="Century Tat" w:hAnsi="Century Tat"/>
          <w:sz w:val="22"/>
          <w:szCs w:val="22"/>
        </w:rPr>
      </w:pPr>
    </w:p>
    <w:p w:rsidR="00F33015" w:rsidRPr="00F33015" w:rsidRDefault="00F33015" w:rsidP="00F33015">
      <w:pPr>
        <w:spacing w:after="0"/>
        <w:rPr>
          <w:b/>
          <w:sz w:val="22"/>
          <w:szCs w:val="22"/>
        </w:rPr>
      </w:pPr>
      <w:r w:rsidRPr="00F33015">
        <w:rPr>
          <w:b/>
          <w:sz w:val="22"/>
          <w:szCs w:val="22"/>
        </w:rPr>
        <w:t xml:space="preserve">           </w:t>
      </w:r>
      <w:r w:rsidRPr="00F33015">
        <w:rPr>
          <w:rFonts w:ascii="BelZAGZ" w:hAnsi="BelZAGZ"/>
          <w:b/>
          <w:sz w:val="22"/>
          <w:szCs w:val="22"/>
        </w:rPr>
        <w:t>#</w:t>
      </w:r>
      <w:r w:rsidRPr="00F33015">
        <w:rPr>
          <w:b/>
          <w:sz w:val="22"/>
          <w:szCs w:val="22"/>
        </w:rPr>
        <w:t xml:space="preserve"> А </w:t>
      </w:r>
      <w:proofErr w:type="gramStart"/>
      <w:r w:rsidRPr="00F33015">
        <w:rPr>
          <w:b/>
          <w:sz w:val="22"/>
          <w:szCs w:val="22"/>
        </w:rPr>
        <w:t>Р</w:t>
      </w:r>
      <w:proofErr w:type="gramEnd"/>
      <w:r w:rsidRPr="00F33015">
        <w:rPr>
          <w:b/>
          <w:sz w:val="22"/>
          <w:szCs w:val="22"/>
        </w:rPr>
        <w:t xml:space="preserve"> А Р                                                                                  П О С Т А Н О В Л Е Н И Е</w:t>
      </w:r>
    </w:p>
    <w:p w:rsidR="00F33015" w:rsidRPr="00F33015" w:rsidRDefault="00F33015" w:rsidP="00F33015">
      <w:pPr>
        <w:rPr>
          <w:b/>
          <w:sz w:val="22"/>
          <w:szCs w:val="22"/>
        </w:rPr>
      </w:pPr>
      <w:r w:rsidRPr="00F33015">
        <w:rPr>
          <w:b/>
          <w:sz w:val="22"/>
          <w:szCs w:val="22"/>
        </w:rPr>
        <w:t xml:space="preserve">      </w:t>
      </w:r>
      <w:r>
        <w:rPr>
          <w:b/>
          <w:sz w:val="22"/>
          <w:szCs w:val="22"/>
        </w:rPr>
        <w:t>2</w:t>
      </w:r>
      <w:r w:rsidR="0030094C">
        <w:rPr>
          <w:b/>
          <w:sz w:val="22"/>
          <w:szCs w:val="22"/>
        </w:rPr>
        <w:t>6</w:t>
      </w:r>
      <w:r w:rsidRPr="00F33015">
        <w:rPr>
          <w:b/>
          <w:sz w:val="22"/>
          <w:szCs w:val="22"/>
        </w:rPr>
        <w:t xml:space="preserve"> </w:t>
      </w:r>
      <w:r>
        <w:rPr>
          <w:b/>
          <w:sz w:val="22"/>
          <w:szCs w:val="22"/>
        </w:rPr>
        <w:t>дека</w:t>
      </w:r>
      <w:r w:rsidRPr="00F33015">
        <w:rPr>
          <w:b/>
          <w:sz w:val="22"/>
          <w:szCs w:val="22"/>
        </w:rPr>
        <w:t xml:space="preserve">брь  2018й.                                                                               </w:t>
      </w:r>
      <w:r>
        <w:rPr>
          <w:b/>
          <w:sz w:val="22"/>
          <w:szCs w:val="22"/>
        </w:rPr>
        <w:t xml:space="preserve">  </w:t>
      </w:r>
      <w:r w:rsidRPr="00F33015">
        <w:rPr>
          <w:b/>
          <w:sz w:val="22"/>
          <w:szCs w:val="22"/>
        </w:rPr>
        <w:t xml:space="preserve"> </w:t>
      </w:r>
      <w:r>
        <w:rPr>
          <w:b/>
          <w:sz w:val="22"/>
          <w:szCs w:val="22"/>
        </w:rPr>
        <w:t>2</w:t>
      </w:r>
      <w:r w:rsidR="0030094C">
        <w:rPr>
          <w:b/>
          <w:sz w:val="22"/>
          <w:szCs w:val="22"/>
        </w:rPr>
        <w:t>6</w:t>
      </w:r>
      <w:r w:rsidRPr="00F33015">
        <w:rPr>
          <w:b/>
          <w:sz w:val="22"/>
          <w:szCs w:val="22"/>
        </w:rPr>
        <w:t xml:space="preserve"> </w:t>
      </w:r>
      <w:r>
        <w:rPr>
          <w:b/>
          <w:sz w:val="22"/>
          <w:szCs w:val="22"/>
        </w:rPr>
        <w:t>дека</w:t>
      </w:r>
      <w:r w:rsidRPr="00F33015">
        <w:rPr>
          <w:b/>
          <w:sz w:val="22"/>
          <w:szCs w:val="22"/>
        </w:rPr>
        <w:t>бря  2018г.</w:t>
      </w:r>
    </w:p>
    <w:p w:rsidR="0014512D" w:rsidRPr="00003A73" w:rsidRDefault="00F33015" w:rsidP="0030094C">
      <w:pPr>
        <w:jc w:val="center"/>
        <w:rPr>
          <w:b/>
        </w:rPr>
      </w:pPr>
      <w:r>
        <w:rPr>
          <w:b/>
        </w:rPr>
        <w:t>№</w:t>
      </w:r>
      <w:r w:rsidR="0030094C">
        <w:rPr>
          <w:b/>
        </w:rPr>
        <w:t xml:space="preserve"> 86</w:t>
      </w:r>
    </w:p>
    <w:p w:rsidR="003A387C" w:rsidRPr="00003A73" w:rsidRDefault="003A387C" w:rsidP="0014512D">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14512D">
        <w:rPr>
          <w:rFonts w:ascii="Times New Roman" w:hAnsi="Times New Roman" w:cs="Times New Roman"/>
          <w:sz w:val="28"/>
          <w:szCs w:val="28"/>
        </w:rPr>
        <w:t xml:space="preserve">сельского поселения </w:t>
      </w:r>
      <w:proofErr w:type="spellStart"/>
      <w:r w:rsidR="0014512D">
        <w:rPr>
          <w:rFonts w:ascii="Times New Roman" w:hAnsi="Times New Roman" w:cs="Times New Roman"/>
          <w:sz w:val="28"/>
          <w:szCs w:val="28"/>
        </w:rPr>
        <w:t>Биккуловский</w:t>
      </w:r>
      <w:proofErr w:type="spellEnd"/>
      <w:r w:rsidR="0014512D">
        <w:rPr>
          <w:rFonts w:ascii="Times New Roman" w:hAnsi="Times New Roman" w:cs="Times New Roman"/>
          <w:sz w:val="28"/>
          <w:szCs w:val="28"/>
        </w:rPr>
        <w:t xml:space="preserve"> сельсовет муниципального района </w:t>
      </w:r>
      <w:proofErr w:type="spellStart"/>
      <w:r w:rsidR="0014512D">
        <w:rPr>
          <w:rFonts w:ascii="Times New Roman" w:hAnsi="Times New Roman" w:cs="Times New Roman"/>
          <w:sz w:val="28"/>
          <w:szCs w:val="28"/>
        </w:rPr>
        <w:t>Миякинский</w:t>
      </w:r>
      <w:proofErr w:type="spellEnd"/>
      <w:r w:rsidR="0014512D">
        <w:rPr>
          <w:rFonts w:ascii="Times New Roman" w:hAnsi="Times New Roman" w:cs="Times New Roman"/>
          <w:sz w:val="28"/>
          <w:szCs w:val="28"/>
        </w:rPr>
        <w:t xml:space="preserve"> район 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14512D">
        <w:t xml:space="preserve">сельского поселения </w:t>
      </w:r>
      <w:proofErr w:type="spellStart"/>
      <w:r w:rsidR="0014512D">
        <w:t>Биккуловский</w:t>
      </w:r>
      <w:proofErr w:type="spellEnd"/>
      <w:r w:rsidR="0014512D">
        <w:t xml:space="preserve"> сельсовет муниципального района </w:t>
      </w:r>
      <w:proofErr w:type="spellStart"/>
      <w:r w:rsidR="0014512D">
        <w:t>Миякинский</w:t>
      </w:r>
      <w:proofErr w:type="spellEnd"/>
      <w:r w:rsidR="0014512D">
        <w:t xml:space="preserve"> район Республики Башкортостан</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4C611C">
      <w:pPr>
        <w:widowControl w:val="0"/>
        <w:tabs>
          <w:tab w:val="left" w:pos="567"/>
        </w:tabs>
        <w:spacing w:after="0" w:line="240" w:lineRule="auto"/>
        <w:ind w:firstLine="709"/>
        <w:contextualSpacing/>
        <w:jc w:val="both"/>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w:t>
      </w:r>
      <w:r w:rsidR="0014512D">
        <w:rPr>
          <w:bCs/>
        </w:rPr>
        <w:t xml:space="preserve"> </w:t>
      </w:r>
      <w:r w:rsidR="0014512D">
        <w:t xml:space="preserve">сельского поселения </w:t>
      </w:r>
      <w:proofErr w:type="spellStart"/>
      <w:r w:rsidR="0014512D">
        <w:t>Биккуловский</w:t>
      </w:r>
      <w:proofErr w:type="spellEnd"/>
      <w:r w:rsidR="0014512D">
        <w:t xml:space="preserve"> сельсовет муниципального района </w:t>
      </w:r>
      <w:proofErr w:type="spellStart"/>
      <w:r w:rsidR="0014512D">
        <w:t>Миякинский</w:t>
      </w:r>
      <w:proofErr w:type="spellEnd"/>
      <w:r w:rsidR="0014512D">
        <w:t xml:space="preserve"> район Республики Башкортостан</w:t>
      </w:r>
      <w:r w:rsidR="003A387C" w:rsidRPr="00003A73">
        <w:t>.</w:t>
      </w:r>
    </w:p>
    <w:p w:rsidR="004C611C" w:rsidRPr="00003A73" w:rsidRDefault="004C611C" w:rsidP="004C611C">
      <w:pPr>
        <w:spacing w:after="0" w:line="240" w:lineRule="auto"/>
        <w:ind w:firstLine="709"/>
        <w:jc w:val="both"/>
      </w:pPr>
      <w:r w:rsidRPr="00003A73">
        <w:t>2. Настоящее Постановление вступает в силу на следующий день, после дня его официального обнародования.</w:t>
      </w:r>
    </w:p>
    <w:p w:rsidR="004C611C" w:rsidRPr="00003A73" w:rsidRDefault="004C611C" w:rsidP="004C611C">
      <w:pPr>
        <w:autoSpaceDE w:val="0"/>
        <w:autoSpaceDN w:val="0"/>
        <w:adjustRightInd w:val="0"/>
        <w:spacing w:after="0" w:line="240" w:lineRule="auto"/>
        <w:ind w:firstLine="709"/>
        <w:jc w:val="both"/>
      </w:pPr>
      <w:r w:rsidRPr="00003A73">
        <w:t xml:space="preserve">3. Настоящее Постановление обнародовать </w:t>
      </w:r>
      <w:r w:rsidR="0014512D">
        <w:t xml:space="preserve">на информационном стенде администрация сельского поселения </w:t>
      </w:r>
      <w:proofErr w:type="spellStart"/>
      <w:r w:rsidR="0014512D">
        <w:t>Биккуловский</w:t>
      </w:r>
      <w:proofErr w:type="spellEnd"/>
      <w:r w:rsidR="0014512D">
        <w:t xml:space="preserve"> сельсовет и разместить на официальном сайте в сети Интернет.</w:t>
      </w:r>
    </w:p>
    <w:p w:rsidR="003A387C" w:rsidRDefault="003A387C" w:rsidP="0014512D">
      <w:pPr>
        <w:autoSpaceDE w:val="0"/>
        <w:autoSpaceDN w:val="0"/>
        <w:adjustRightInd w:val="0"/>
        <w:spacing w:after="0" w:line="240" w:lineRule="auto"/>
        <w:jc w:val="both"/>
        <w:outlineLvl w:val="0"/>
      </w:pPr>
    </w:p>
    <w:p w:rsidR="0014512D" w:rsidRDefault="0014512D" w:rsidP="0014512D">
      <w:pPr>
        <w:autoSpaceDE w:val="0"/>
        <w:autoSpaceDN w:val="0"/>
        <w:adjustRightInd w:val="0"/>
        <w:spacing w:after="0" w:line="240" w:lineRule="auto"/>
        <w:jc w:val="both"/>
        <w:outlineLvl w:val="0"/>
      </w:pPr>
    </w:p>
    <w:p w:rsidR="00F33015" w:rsidRDefault="0014512D" w:rsidP="0014512D">
      <w:pPr>
        <w:autoSpaceDE w:val="0"/>
        <w:autoSpaceDN w:val="0"/>
        <w:adjustRightInd w:val="0"/>
        <w:spacing w:after="0" w:line="240" w:lineRule="auto"/>
        <w:jc w:val="both"/>
        <w:outlineLvl w:val="0"/>
      </w:pPr>
      <w:r>
        <w:t>Глава сельского поселения</w:t>
      </w:r>
    </w:p>
    <w:p w:rsidR="0014512D" w:rsidRDefault="00F33015" w:rsidP="0014512D">
      <w:pPr>
        <w:autoSpaceDE w:val="0"/>
        <w:autoSpaceDN w:val="0"/>
        <w:adjustRightInd w:val="0"/>
        <w:spacing w:after="0" w:line="240" w:lineRule="auto"/>
        <w:jc w:val="both"/>
        <w:outlineLvl w:val="0"/>
      </w:pPr>
      <w:proofErr w:type="spellStart"/>
      <w:r>
        <w:t>Биккуловский</w:t>
      </w:r>
      <w:proofErr w:type="spellEnd"/>
      <w:r>
        <w:t xml:space="preserve"> сельсовет</w:t>
      </w:r>
      <w:r w:rsidR="0014512D">
        <w:t xml:space="preserve">                                                </w:t>
      </w:r>
      <w:r>
        <w:t xml:space="preserve">                  </w:t>
      </w:r>
      <w:r w:rsidR="0014512D">
        <w:t xml:space="preserve">   И.Р. </w:t>
      </w:r>
      <w:proofErr w:type="spellStart"/>
      <w:r w:rsidR="0014512D">
        <w:t>Загидуллин</w:t>
      </w:r>
      <w:proofErr w:type="spellEnd"/>
    </w:p>
    <w:p w:rsidR="0014512D" w:rsidRDefault="0014512D" w:rsidP="0014512D">
      <w:pPr>
        <w:autoSpaceDE w:val="0"/>
        <w:autoSpaceDN w:val="0"/>
        <w:adjustRightInd w:val="0"/>
        <w:spacing w:after="0" w:line="240" w:lineRule="auto"/>
        <w:jc w:val="both"/>
        <w:outlineLvl w:val="0"/>
      </w:pPr>
    </w:p>
    <w:p w:rsidR="0014512D" w:rsidRDefault="0014512D" w:rsidP="0014512D">
      <w:pPr>
        <w:autoSpaceDE w:val="0"/>
        <w:autoSpaceDN w:val="0"/>
        <w:adjustRightInd w:val="0"/>
        <w:spacing w:after="0" w:line="240" w:lineRule="auto"/>
        <w:jc w:val="both"/>
        <w:outlineLvl w:val="0"/>
      </w:pPr>
    </w:p>
    <w:p w:rsidR="0014512D" w:rsidRDefault="0014512D" w:rsidP="0014512D">
      <w:pPr>
        <w:autoSpaceDE w:val="0"/>
        <w:autoSpaceDN w:val="0"/>
        <w:adjustRightInd w:val="0"/>
        <w:spacing w:after="0" w:line="240" w:lineRule="auto"/>
        <w:jc w:val="both"/>
        <w:outlineLvl w:val="0"/>
      </w:pPr>
    </w:p>
    <w:p w:rsidR="0014512D" w:rsidRDefault="0014512D" w:rsidP="0014512D">
      <w:pPr>
        <w:autoSpaceDE w:val="0"/>
        <w:autoSpaceDN w:val="0"/>
        <w:adjustRightInd w:val="0"/>
        <w:spacing w:after="0" w:line="240" w:lineRule="auto"/>
        <w:jc w:val="both"/>
        <w:outlineLvl w:val="0"/>
      </w:pPr>
    </w:p>
    <w:p w:rsidR="0014512D" w:rsidRDefault="0014512D" w:rsidP="0014512D">
      <w:pPr>
        <w:autoSpaceDE w:val="0"/>
        <w:autoSpaceDN w:val="0"/>
        <w:adjustRightInd w:val="0"/>
        <w:spacing w:after="0" w:line="240" w:lineRule="auto"/>
        <w:jc w:val="both"/>
        <w:outlineLvl w:val="0"/>
      </w:pPr>
    </w:p>
    <w:p w:rsidR="0014512D" w:rsidRDefault="0014512D" w:rsidP="0014512D">
      <w:pPr>
        <w:autoSpaceDE w:val="0"/>
        <w:autoSpaceDN w:val="0"/>
        <w:adjustRightInd w:val="0"/>
        <w:spacing w:after="0" w:line="240" w:lineRule="auto"/>
        <w:jc w:val="both"/>
        <w:outlineLvl w:val="0"/>
      </w:pPr>
    </w:p>
    <w:p w:rsidR="002601C7" w:rsidRDefault="002601C7" w:rsidP="0014512D">
      <w:pPr>
        <w:autoSpaceDE w:val="0"/>
        <w:autoSpaceDN w:val="0"/>
        <w:adjustRightInd w:val="0"/>
        <w:spacing w:after="0" w:line="240" w:lineRule="auto"/>
        <w:jc w:val="both"/>
        <w:outlineLvl w:val="0"/>
      </w:pPr>
    </w:p>
    <w:p w:rsidR="009F715A" w:rsidRPr="0014512D" w:rsidRDefault="009F715A" w:rsidP="009F715A">
      <w:pPr>
        <w:tabs>
          <w:tab w:val="left" w:pos="7425"/>
        </w:tabs>
        <w:spacing w:after="0" w:line="240" w:lineRule="auto"/>
        <w:jc w:val="right"/>
      </w:pPr>
      <w:r w:rsidRPr="0014512D">
        <w:lastRenderedPageBreak/>
        <w:t>Утвержден</w:t>
      </w:r>
    </w:p>
    <w:p w:rsidR="009F715A" w:rsidRPr="0014512D" w:rsidRDefault="00160333" w:rsidP="009F715A">
      <w:pPr>
        <w:widowControl w:val="0"/>
        <w:autoSpaceDE w:val="0"/>
        <w:autoSpaceDN w:val="0"/>
        <w:adjustRightInd w:val="0"/>
        <w:spacing w:after="0" w:line="240" w:lineRule="auto"/>
        <w:jc w:val="right"/>
      </w:pPr>
      <w:r>
        <w:t>п</w:t>
      </w:r>
      <w:r w:rsidR="009F715A" w:rsidRPr="0014512D">
        <w:t xml:space="preserve">остановлением </w:t>
      </w:r>
    </w:p>
    <w:p w:rsidR="009F715A" w:rsidRDefault="000F442A" w:rsidP="009F715A">
      <w:pPr>
        <w:widowControl w:val="0"/>
        <w:autoSpaceDE w:val="0"/>
        <w:autoSpaceDN w:val="0"/>
        <w:adjustRightInd w:val="0"/>
        <w:spacing w:after="0" w:line="240" w:lineRule="auto"/>
        <w:jc w:val="right"/>
      </w:pPr>
      <w:r>
        <w:t>сельского поселения</w:t>
      </w:r>
    </w:p>
    <w:p w:rsidR="000F442A" w:rsidRPr="0014512D" w:rsidRDefault="000F442A" w:rsidP="009F715A">
      <w:pPr>
        <w:widowControl w:val="0"/>
        <w:autoSpaceDE w:val="0"/>
        <w:autoSpaceDN w:val="0"/>
        <w:adjustRightInd w:val="0"/>
        <w:spacing w:after="0" w:line="240" w:lineRule="auto"/>
        <w:jc w:val="right"/>
      </w:pPr>
      <w:proofErr w:type="spellStart"/>
      <w:r>
        <w:t>Биккуловский</w:t>
      </w:r>
      <w:proofErr w:type="spellEnd"/>
      <w:r>
        <w:t xml:space="preserve"> сельсовет</w:t>
      </w:r>
    </w:p>
    <w:p w:rsidR="009F715A" w:rsidRPr="0014512D" w:rsidRDefault="009F715A" w:rsidP="009F715A">
      <w:pPr>
        <w:widowControl w:val="0"/>
        <w:autoSpaceDE w:val="0"/>
        <w:autoSpaceDN w:val="0"/>
        <w:adjustRightInd w:val="0"/>
        <w:spacing w:after="0" w:line="240" w:lineRule="auto"/>
        <w:jc w:val="right"/>
      </w:pPr>
      <w:r w:rsidRPr="0014512D">
        <w:t xml:space="preserve">от </w:t>
      </w:r>
      <w:r w:rsidR="00160333">
        <w:t>2</w:t>
      </w:r>
      <w:r w:rsidR="002601C7">
        <w:t>6</w:t>
      </w:r>
      <w:bookmarkStart w:id="0" w:name="_GoBack"/>
      <w:bookmarkEnd w:id="0"/>
      <w:r w:rsidR="00160333">
        <w:t>.12.</w:t>
      </w:r>
      <w:r w:rsidRPr="0014512D">
        <w:t>20</w:t>
      </w:r>
      <w:r w:rsidR="00160333">
        <w:t>18</w:t>
      </w:r>
      <w:r w:rsidRPr="0014512D">
        <w:t>года №</w:t>
      </w:r>
      <w:r w:rsidR="0030094C">
        <w:t xml:space="preserve"> 86</w:t>
      </w:r>
    </w:p>
    <w:p w:rsidR="009F715A" w:rsidRPr="0014512D" w:rsidRDefault="009F715A" w:rsidP="009F715A">
      <w:pPr>
        <w:widowControl w:val="0"/>
        <w:spacing w:after="0" w:line="240" w:lineRule="auto"/>
        <w:contextualSpacing/>
        <w:jc w:val="center"/>
      </w:pPr>
    </w:p>
    <w:p w:rsidR="008B2D74" w:rsidRDefault="009F715A" w:rsidP="0014512D">
      <w:pPr>
        <w:widowControl w:val="0"/>
        <w:autoSpaceDE w:val="0"/>
        <w:autoSpaceDN w:val="0"/>
        <w:adjustRightInd w:val="0"/>
        <w:spacing w:after="0" w:line="240" w:lineRule="auto"/>
        <w:jc w:val="center"/>
        <w:rPr>
          <w:b/>
          <w:bCs/>
        </w:rPr>
      </w:pPr>
      <w:r w:rsidRPr="0014512D">
        <w:t>Административный регламент предоставления муниципальной услуги</w:t>
      </w:r>
      <w:r w:rsidRPr="00003A73">
        <w:rPr>
          <w:b/>
        </w:rPr>
        <w:t xml:space="preserve"> </w:t>
      </w:r>
      <w:r w:rsidR="00246BB0" w:rsidRPr="00003A73">
        <w:t>«Признание в установленном порядке жилых помещений муниципального жилищного фонда непригодными для проживания</w:t>
      </w:r>
      <w:r w:rsidR="0014512D" w:rsidRPr="0014512D">
        <w:t xml:space="preserve"> </w:t>
      </w:r>
      <w:r w:rsidR="0014512D">
        <w:t xml:space="preserve">сельского поселения </w:t>
      </w:r>
      <w:proofErr w:type="spellStart"/>
      <w:r w:rsidR="0014512D">
        <w:t>Биккуловский</w:t>
      </w:r>
      <w:proofErr w:type="spellEnd"/>
      <w:r w:rsidR="0014512D">
        <w:t xml:space="preserve"> сельсовет муниципального района </w:t>
      </w:r>
      <w:proofErr w:type="spellStart"/>
      <w:r w:rsidR="0014512D">
        <w:t>Миякинский</w:t>
      </w:r>
      <w:proofErr w:type="spellEnd"/>
      <w:r w:rsidR="0014512D">
        <w:t xml:space="preserve"> район Республики Башкортостан»</w:t>
      </w:r>
      <w:r w:rsidRPr="00003A73">
        <w:rPr>
          <w:b/>
          <w:bCs/>
        </w:rPr>
        <w:t xml:space="preserve"> </w:t>
      </w:r>
    </w:p>
    <w:p w:rsidR="0014512D" w:rsidRPr="00003A73" w:rsidRDefault="0014512D" w:rsidP="0014512D">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14512D">
        <w:t xml:space="preserve">сельском поселении </w:t>
      </w:r>
      <w:proofErr w:type="spellStart"/>
      <w:r w:rsidR="0014512D">
        <w:t>Биккуловский</w:t>
      </w:r>
      <w:proofErr w:type="spellEnd"/>
      <w:r w:rsidR="0014512D">
        <w:t xml:space="preserve"> сельсовет муниципального района </w:t>
      </w:r>
      <w:proofErr w:type="spellStart"/>
      <w:r w:rsidR="0014512D">
        <w:t>Миякинский</w:t>
      </w:r>
      <w:proofErr w:type="spellEnd"/>
      <w:r w:rsidR="0014512D">
        <w:t xml:space="preserve"> район Республики Башкортостан</w:t>
      </w:r>
      <w:r w:rsidR="0014512D" w:rsidRPr="00003A73">
        <w:t xml:space="preserve">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14512D">
        <w:t xml:space="preserve">сельского поселения </w:t>
      </w:r>
      <w:proofErr w:type="spellStart"/>
      <w:r w:rsidR="0014512D">
        <w:t>Биккуловский</w:t>
      </w:r>
      <w:proofErr w:type="spellEnd"/>
      <w:r w:rsidR="0014512D">
        <w:t xml:space="preserve"> сельсовет муниципального района </w:t>
      </w:r>
      <w:proofErr w:type="spellStart"/>
      <w:r w:rsidR="0014512D">
        <w:t>Миякинский</w:t>
      </w:r>
      <w:proofErr w:type="spellEnd"/>
      <w:r w:rsidR="0014512D">
        <w:t xml:space="preserve"> район Республики Башкортостан,</w:t>
      </w:r>
      <w:r w:rsidR="0014512D" w:rsidRPr="00133E22">
        <w:rPr>
          <w:rFonts w:eastAsia="Calibri"/>
        </w:rPr>
        <w:t xml:space="preserve"> </w:t>
      </w:r>
      <w:r w:rsidRPr="00133E22">
        <w:t xml:space="preserve">предоставляющего муниципальную услугу, </w:t>
      </w:r>
      <w:r w:rsidRPr="00133E22">
        <w:rPr>
          <w:rFonts w:eastAsia="Calibri"/>
        </w:rPr>
        <w:t>(далее – Администрация</w:t>
      </w:r>
      <w:r w:rsidR="00CC068E">
        <w:rPr>
          <w:rFonts w:eastAsia="Calibri"/>
        </w:rPr>
        <w:t>)</w:t>
      </w:r>
      <w:r w:rsidRPr="00133E22">
        <w:rPr>
          <w:rFonts w:eastAsia="Calibri"/>
        </w:rPr>
        <w:t xml:space="preserve">, </w:t>
      </w:r>
      <w:r w:rsidRPr="00133E22">
        <w:t xml:space="preserve">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4E3E" w:rsidRPr="00133E22" w:rsidRDefault="00B84E3E" w:rsidP="00CC068E">
      <w:pPr>
        <w:autoSpaceDE w:val="0"/>
        <w:autoSpaceDN w:val="0"/>
        <w:adjustRightInd w:val="0"/>
        <w:spacing w:after="0" w:line="240" w:lineRule="auto"/>
        <w:ind w:firstLine="709"/>
        <w:jc w:val="both"/>
      </w:pPr>
      <w:proofErr w:type="gramStart"/>
      <w:r w:rsidRPr="00133E22">
        <w:lastRenderedPageBreak/>
        <w:t>адреса электронной почты и (или) формы обратной связи Администрации, предоставляющего муниципальную услугу;</w:t>
      </w:r>
      <w:r w:rsidR="00CC068E">
        <w:t xml:space="preserve"> </w:t>
      </w:r>
      <w:r w:rsidRPr="00133E22">
        <w:rPr>
          <w:bCs/>
        </w:rPr>
        <w:t xml:space="preserve">размещена на официальном сайте Администрации в информационно-телекоммуникационной сети «Интернет» </w:t>
      </w:r>
      <w:r w:rsidR="00ED650E">
        <w:rPr>
          <w:rFonts w:eastAsia="Calibri"/>
          <w:color w:val="000000"/>
        </w:rPr>
        <w:t>(</w:t>
      </w:r>
      <w:r w:rsidR="00ED650E">
        <w:rPr>
          <w:rFonts w:eastAsia="Calibri"/>
        </w:rPr>
        <w:t>https://</w:t>
      </w:r>
      <w:proofErr w:type="spellStart"/>
      <w:r w:rsidR="00ED650E">
        <w:rPr>
          <w:rFonts w:eastAsia="Calibri"/>
          <w:lang w:val="en-US"/>
        </w:rPr>
        <w:t>spbikkulovski</w:t>
      </w:r>
      <w:proofErr w:type="spellEnd"/>
      <w:r w:rsidR="00ED650E">
        <w:rPr>
          <w:rFonts w:eastAsia="Calibri"/>
        </w:rPr>
        <w:t>.</w:t>
      </w:r>
      <w:proofErr w:type="spellStart"/>
      <w:r w:rsidR="00ED650E">
        <w:rPr>
          <w:rFonts w:eastAsia="Calibri"/>
        </w:rPr>
        <w:t>ru</w:t>
      </w:r>
      <w:proofErr w:type="spellEnd"/>
      <w:r w:rsidR="00ED650E">
        <w:rPr>
          <w:rFonts w:eastAsia="Calibri"/>
        </w:rPr>
        <w:t>/)</w:t>
      </w:r>
      <w:r w:rsidR="00ED650E" w:rsidRPr="00133E22">
        <w:rPr>
          <w:bCs/>
        </w:rPr>
        <w:t xml:space="preserve"> </w:t>
      </w:r>
      <w:r w:rsidRPr="00133E22">
        <w:rPr>
          <w:bCs/>
        </w:rPr>
        <w:t>(далее – официальный сайт Администрации</w:t>
      </w:r>
      <w:r w:rsidR="00ED650E">
        <w:rPr>
          <w:bCs/>
        </w:rPr>
        <w:t>)</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ED650E">
        <w:rPr>
          <w:color w:val="000000"/>
        </w:rPr>
        <w:t>(</w:t>
      </w:r>
      <w:r w:rsidR="0014512D">
        <w:rPr>
          <w:color w:val="000000"/>
          <w:lang w:val="en-US"/>
        </w:rPr>
        <w:t>http</w:t>
      </w:r>
      <w:r w:rsidR="0014512D" w:rsidRPr="0014512D">
        <w:rPr>
          <w:color w:val="000000"/>
        </w:rPr>
        <w:t>:</w:t>
      </w:r>
      <w:proofErr w:type="spellStart"/>
      <w:r w:rsidR="0014512D">
        <w:rPr>
          <w:color w:val="000000"/>
          <w:lang w:val="en-US"/>
        </w:rPr>
        <w:t>spbikkulovski</w:t>
      </w:r>
      <w:proofErr w:type="spellEnd"/>
      <w:r w:rsidR="00ED650E">
        <w:rPr>
          <w:color w:val="000000"/>
        </w:rPr>
        <w:t>.</w:t>
      </w:r>
      <w:proofErr w:type="spellStart"/>
      <w:r w:rsidR="00ED650E">
        <w:rPr>
          <w:color w:val="000000"/>
          <w:lang w:val="en-US"/>
        </w:rPr>
        <w:t>ru</w:t>
      </w:r>
      <w:proofErr w:type="spellEnd"/>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w:t>
      </w:r>
      <w:r w:rsidR="00101FC7">
        <w:t>ормации о работе Администрации</w:t>
      </w:r>
      <w:r w:rsidRPr="00133E22">
        <w:t>;</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r w:rsidR="005C0633">
        <w:t>,</w:t>
      </w:r>
      <w:r w:rsidRPr="00133E22">
        <w:t xml:space="preserve">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xml:space="preserve">. В помещениях, в которых предоставляется муниципальная услуга, </w:t>
      </w:r>
      <w:r w:rsidR="003601D8" w:rsidRPr="00003A73">
        <w:lastRenderedPageBreak/>
        <w:t>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AA60C7">
        <w:t xml:space="preserve">сельского поселения </w:t>
      </w:r>
      <w:proofErr w:type="spellStart"/>
      <w:r w:rsidR="00AA60C7">
        <w:t>Биккуловский</w:t>
      </w:r>
      <w:proofErr w:type="spellEnd"/>
      <w:r w:rsidR="00AA60C7">
        <w:t xml:space="preserve"> сельсовет муниципального района </w:t>
      </w:r>
      <w:proofErr w:type="spellStart"/>
      <w:r w:rsidR="00AA60C7">
        <w:t>Миякинский</w:t>
      </w:r>
      <w:proofErr w:type="spellEnd"/>
      <w:r w:rsidR="00AA60C7">
        <w:t xml:space="preserve"> район Республики. </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A60C7">
        <w:rPr>
          <w:rFonts w:eastAsia="Calibri"/>
        </w:rPr>
        <w:t xml:space="preserve">муниципального района </w:t>
      </w:r>
      <w:proofErr w:type="spellStart"/>
      <w:r w:rsidR="00AA60C7">
        <w:rPr>
          <w:rFonts w:eastAsia="Calibri"/>
        </w:rPr>
        <w:t>Миякинский</w:t>
      </w:r>
      <w:proofErr w:type="spellEnd"/>
      <w:r w:rsidR="00AA60C7">
        <w:rPr>
          <w:rFonts w:eastAsia="Calibri"/>
        </w:rPr>
        <w:t xml:space="preserve"> район</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 xml:space="preserve">«Федеральная </w:t>
      </w:r>
      <w:r w:rsidRPr="00003A73">
        <w:lastRenderedPageBreak/>
        <w:t>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Администрации</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AA60C7">
        <w:t xml:space="preserve">сельского поселения </w:t>
      </w:r>
      <w:proofErr w:type="spellStart"/>
      <w:r w:rsidR="00AA60C7">
        <w:t>Биккуловский</w:t>
      </w:r>
      <w:proofErr w:type="spellEnd"/>
      <w:r w:rsidR="00AA60C7">
        <w:t xml:space="preserve"> сельсовет муниципального района </w:t>
      </w:r>
      <w:proofErr w:type="spellStart"/>
      <w:r w:rsidR="00AA60C7">
        <w:t>Миякинский</w:t>
      </w:r>
      <w:proofErr w:type="spellEnd"/>
      <w:r w:rsidR="00AA60C7">
        <w:t xml:space="preserve"> район Республики Башкортостан</w:t>
      </w:r>
      <w:r w:rsidR="00AA60C7" w:rsidRPr="00003A73">
        <w:t xml:space="preserve"> </w:t>
      </w:r>
      <w:r w:rsidR="00037961" w:rsidRPr="00003A73">
        <w:t xml:space="preserve">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3A2A7E">
        <w:t xml:space="preserve">сельского поселения </w:t>
      </w:r>
      <w:proofErr w:type="spellStart"/>
      <w:r w:rsidR="003A2A7E">
        <w:t>Биккуловский</w:t>
      </w:r>
      <w:proofErr w:type="spellEnd"/>
      <w:r w:rsidR="003A2A7E">
        <w:t xml:space="preserve"> сельсовет муниципального района </w:t>
      </w:r>
      <w:proofErr w:type="spellStart"/>
      <w:r w:rsidR="003A2A7E">
        <w:t>Миякинский</w:t>
      </w:r>
      <w:proofErr w:type="spellEnd"/>
      <w:r w:rsidR="003A2A7E">
        <w:t xml:space="preserve"> район Республики Башкортостан</w:t>
      </w:r>
      <w:r w:rsidR="00E266ED" w:rsidRPr="00003A73">
        <w:t xml:space="preserve"> о признании жилого помещения пригодным (непригодным) для проживания</w:t>
      </w:r>
      <w:r w:rsidR="00701B5A">
        <w:t xml:space="preserve"> </w:t>
      </w:r>
      <w:r w:rsidR="00941DD1">
        <w:t xml:space="preserve">исчисляется со дня поступления заявления в Администрацию (Уполномоченный орган), в том числе через многофункциональный центр либо в </w:t>
      </w:r>
      <w:r w:rsidR="00941DD1">
        <w:lastRenderedPageBreak/>
        <w:t>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t>Администраци</w:t>
      </w:r>
      <w:r w:rsidR="00860DE3">
        <w:t>ей</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roofErr w:type="gramEnd"/>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rsidR="003F76ED">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w:t>
      </w:r>
      <w:r w:rsidRPr="00003A73">
        <w:rPr>
          <w:b/>
          <w:bCs/>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3A2A7E">
        <w:t>органами БТИ</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lastRenderedPageBreak/>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 Администрацией,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Центральный вход в здание Администрации должен быть оборудован </w:t>
      </w:r>
      <w:r w:rsidRPr="00931DB7">
        <w:lastRenderedPageBreak/>
        <w:t>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w:t>
      </w:r>
      <w:r w:rsidRPr="00931DB7">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31DB7">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 xml:space="preserve">заявления о предоставлении муниципальной услуги в электронной форме посредством РПГУ используется </w:t>
      </w:r>
      <w:r w:rsidRPr="00D36967">
        <w:lastRenderedPageBreak/>
        <w:t>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D36967">
        <w:t xml:space="preserve">Администрации </w:t>
      </w:r>
      <w:r w:rsidRPr="00D36967">
        <w:t xml:space="preserve"> по почте ответственный специалист в течение одного рабочего дня с момента</w:t>
      </w:r>
      <w:proofErr w:type="gramEnd"/>
      <w:r w:rsidRPr="00D36967">
        <w:t xml:space="preserve"> поступления письма в </w:t>
      </w:r>
      <w:r w:rsidR="00E5084B" w:rsidRPr="00D36967">
        <w:t>Администрацию</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w:t>
      </w:r>
      <w:r w:rsidRPr="00D36967">
        <w:lastRenderedPageBreak/>
        <w:t xml:space="preserve">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w:t>
      </w:r>
      <w:proofErr w:type="gramEnd"/>
      <w:r w:rsidRPr="00D36967">
        <w:t xml:space="preserve">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A2A7E">
        <w:t xml:space="preserve">муниципального района </w:t>
      </w:r>
      <w:proofErr w:type="spellStart"/>
      <w:r w:rsidR="003A2A7E">
        <w:t>Миякинский</w:t>
      </w:r>
      <w:proofErr w:type="spellEnd"/>
      <w:r w:rsidR="003A2A7E">
        <w:t xml:space="preserve"> район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lastRenderedPageBreak/>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3A2A7E">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lastRenderedPageBreak/>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3A2A7E">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Администрации</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3A2A7E">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w:t>
      </w:r>
      <w:r w:rsidR="003A2A7E">
        <w:t>споряжения Главы Администрации сельского поселения</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w:t>
      </w:r>
      <w:r w:rsidRPr="001D3F87">
        <w:rPr>
          <w:color w:val="000000"/>
        </w:rPr>
        <w:lastRenderedPageBreak/>
        <w:t>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w:t>
      </w:r>
      <w:proofErr w:type="gramStart"/>
      <w:r w:rsidRPr="001D3F87">
        <w:rPr>
          <w:sz w:val="28"/>
          <w:szCs w:val="28"/>
        </w:rPr>
        <w:t xml:space="preserve"> ,</w:t>
      </w:r>
      <w:proofErr w:type="gramEnd"/>
      <w:r w:rsidRPr="001D3F87">
        <w:rPr>
          <w:sz w:val="28"/>
          <w:szCs w:val="28"/>
        </w:rPr>
        <w:t xml:space="preserve">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4"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6"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lastRenderedPageBreak/>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003A73">
        <w:rPr>
          <w:sz w:val="28"/>
          <w:szCs w:val="28"/>
        </w:rPr>
        <w:t>более государственных</w:t>
      </w:r>
      <w:proofErr w:type="gramEnd"/>
      <w:r w:rsidRPr="00003A73">
        <w:rPr>
          <w:sz w:val="28"/>
          <w:szCs w:val="28"/>
        </w:rPr>
        <w:t xml:space="preserve">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lastRenderedPageBreak/>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7"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 xml:space="preserve">Администрация </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8"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lastRenderedPageBreak/>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1E7D41" w:rsidP="00E332C9">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lastRenderedPageBreak/>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lastRenderedPageBreak/>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w:t>
      </w:r>
      <w:proofErr w:type="gramStart"/>
      <w:r w:rsidRPr="007818A6">
        <w:t>составляется в одном экземпляре</w:t>
      </w:r>
      <w:r>
        <w:t xml:space="preserve"> </w:t>
      </w:r>
      <w:r w:rsidRPr="007818A6">
        <w:t>и подшивается</w:t>
      </w:r>
      <w:proofErr w:type="gramEnd"/>
      <w:r w:rsidRPr="007818A6">
        <w:t xml:space="preserve">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w:t>
      </w:r>
      <w:r w:rsidR="00503FD3">
        <w:t>мых руководителем Администрации</w:t>
      </w:r>
      <w:r>
        <w:t>.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lastRenderedPageBreak/>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w:t>
      </w:r>
    </w:p>
    <w:p w:rsidR="00DE6F88" w:rsidRDefault="00BF4B2F" w:rsidP="00BF4B2F">
      <w:pPr>
        <w:autoSpaceDE w:val="0"/>
        <w:autoSpaceDN w:val="0"/>
        <w:adjustRightInd w:val="0"/>
        <w:spacing w:after="0" w:line="240" w:lineRule="auto"/>
        <w:ind w:firstLine="540"/>
        <w:jc w:val="both"/>
      </w:pPr>
      <w:r>
        <w:t xml:space="preserve">4.5. Результаты проверки оформляются в виде справки, в которой </w:t>
      </w:r>
      <w:proofErr w:type="gramStart"/>
      <w:r>
        <w:t>отражаются выявленные недостатки и указываются</w:t>
      </w:r>
      <w:proofErr w:type="gramEnd"/>
      <w: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w:t>
      </w:r>
      <w:r w:rsidR="00BF4B2F" w:rsidRPr="008136B6">
        <w:t xml:space="preserve">, должностных лиц </w:t>
      </w:r>
      <w:r w:rsidR="00BF4B2F">
        <w:t>Администрации</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1" w:history="1">
        <w:r w:rsidRPr="006E4318">
          <w:rPr>
            <w:rStyle w:val="a4"/>
            <w:color w:val="auto"/>
            <w:u w:val="none"/>
          </w:rPr>
          <w:t>статьями 11.1</w:t>
        </w:r>
      </w:hyperlink>
      <w:r w:rsidRPr="006E4318">
        <w:t xml:space="preserve"> и </w:t>
      </w:r>
      <w:hyperlink r:id="rId22"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proofErr w:type="gramStart"/>
      <w:r w:rsidRPr="006E4318">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6E4318">
        <w:rPr>
          <w:rFonts w:ascii="Times New Roman" w:eastAsiaTheme="minorHAnsi" w:hAnsi="Times New Roman" w:cs="Times New Roman"/>
          <w:sz w:val="28"/>
          <w:szCs w:val="28"/>
          <w:lang w:eastAsia="en-US"/>
        </w:rPr>
        <w:lastRenderedPageBreak/>
        <w:t xml:space="preserve">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 xml:space="preserve">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245E14">
        <w:lastRenderedPageBreak/>
        <w:t>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7"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lastRenderedPageBreak/>
        <w:t xml:space="preserve">При этом срок рассмотрения жалобы исчисляется со дня регистрации жалобы в </w:t>
      </w:r>
      <w:r>
        <w:t>Администрации</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3A2A7E">
      <w:pPr>
        <w:autoSpaceDE w:val="0"/>
        <w:autoSpaceDN w:val="0"/>
        <w:adjustRightInd w:val="0"/>
        <w:spacing w:after="0" w:line="240" w:lineRule="auto"/>
        <w:ind w:firstLine="709"/>
        <w:jc w:val="both"/>
        <w:rPr>
          <w:sz w:val="20"/>
          <w:szCs w:val="20"/>
        </w:rPr>
      </w:pPr>
      <w:r w:rsidRPr="007A4334">
        <w:t xml:space="preserve">5.6.1. официального сайта </w:t>
      </w:r>
      <w:r>
        <w:t xml:space="preserve">Администрации </w:t>
      </w:r>
      <w:r w:rsidR="003A2A7E">
        <w:t xml:space="preserve">сельского поселения </w:t>
      </w:r>
      <w:proofErr w:type="spellStart"/>
      <w:r w:rsidR="003A2A7E">
        <w:t>Биккуловский</w:t>
      </w:r>
      <w:proofErr w:type="spellEnd"/>
      <w:r w:rsidR="003A2A7E">
        <w:t xml:space="preserve"> сельсовет муниципального района </w:t>
      </w:r>
      <w:proofErr w:type="spellStart"/>
      <w:r w:rsidR="003A2A7E">
        <w:t>Миякинский</w:t>
      </w:r>
      <w:proofErr w:type="spellEnd"/>
      <w:r w:rsidR="003A2A7E">
        <w:t xml:space="preserve"> район Республики Башкортостан </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8"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9"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rsidR="00557F4C">
        <w:t>Администрации</w:t>
      </w:r>
      <w:r>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lastRenderedPageBreak/>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w:t>
      </w:r>
      <w:proofErr w:type="gramEnd"/>
      <w:r w:rsidRPr="00697FFE">
        <w:rPr>
          <w:rFonts w:ascii="Times New Roman" w:eastAsiaTheme="minorHAnsi" w:hAnsi="Times New Roman" w:cs="Times New Roman"/>
          <w:sz w:val="28"/>
          <w:szCs w:val="28"/>
          <w:lang w:eastAsia="en-US"/>
        </w:rPr>
        <w:t xml:space="preserve">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lastRenderedPageBreak/>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3A2A7E" w:rsidRDefault="003A2A7E" w:rsidP="008B2D74">
      <w:pPr>
        <w:widowControl w:val="0"/>
        <w:tabs>
          <w:tab w:val="left" w:pos="567"/>
        </w:tabs>
        <w:spacing w:after="0" w:line="240" w:lineRule="auto"/>
        <w:ind w:firstLine="426"/>
        <w:contextualSpacing/>
        <w:jc w:val="right"/>
        <w:rPr>
          <w:b/>
        </w:rPr>
      </w:pPr>
    </w:p>
    <w:p w:rsidR="003A2A7E" w:rsidRDefault="003A2A7E" w:rsidP="008B2D74">
      <w:pPr>
        <w:widowControl w:val="0"/>
        <w:tabs>
          <w:tab w:val="left" w:pos="567"/>
        </w:tabs>
        <w:spacing w:after="0" w:line="240" w:lineRule="auto"/>
        <w:ind w:firstLine="426"/>
        <w:contextualSpacing/>
        <w:jc w:val="right"/>
        <w:rPr>
          <w:b/>
        </w:rPr>
      </w:pPr>
    </w:p>
    <w:p w:rsidR="003A2A7E" w:rsidRDefault="003A2A7E" w:rsidP="008B2D74">
      <w:pPr>
        <w:widowControl w:val="0"/>
        <w:tabs>
          <w:tab w:val="left" w:pos="567"/>
        </w:tabs>
        <w:spacing w:after="0" w:line="240" w:lineRule="auto"/>
        <w:ind w:firstLine="426"/>
        <w:contextualSpacing/>
        <w:jc w:val="right"/>
        <w:rPr>
          <w:b/>
        </w:rPr>
      </w:pPr>
    </w:p>
    <w:p w:rsidR="003A2A7E" w:rsidRDefault="003A2A7E" w:rsidP="008B2D74">
      <w:pPr>
        <w:widowControl w:val="0"/>
        <w:tabs>
          <w:tab w:val="left" w:pos="567"/>
        </w:tabs>
        <w:spacing w:after="0" w:line="240" w:lineRule="auto"/>
        <w:ind w:firstLine="426"/>
        <w:contextualSpacing/>
        <w:jc w:val="right"/>
        <w:rPr>
          <w:b/>
        </w:rPr>
      </w:pPr>
    </w:p>
    <w:p w:rsidR="003A2A7E" w:rsidRDefault="003A2A7E" w:rsidP="008B2D74">
      <w:pPr>
        <w:widowControl w:val="0"/>
        <w:tabs>
          <w:tab w:val="left" w:pos="567"/>
        </w:tabs>
        <w:spacing w:after="0" w:line="240" w:lineRule="auto"/>
        <w:ind w:firstLine="426"/>
        <w:contextualSpacing/>
        <w:jc w:val="right"/>
        <w:rPr>
          <w:b/>
        </w:rPr>
      </w:pPr>
    </w:p>
    <w:p w:rsidR="003A2A7E" w:rsidRDefault="003A2A7E" w:rsidP="008B2D74">
      <w:pPr>
        <w:widowControl w:val="0"/>
        <w:tabs>
          <w:tab w:val="left" w:pos="567"/>
        </w:tabs>
        <w:spacing w:after="0" w:line="240" w:lineRule="auto"/>
        <w:ind w:firstLine="426"/>
        <w:contextualSpacing/>
        <w:jc w:val="right"/>
        <w:rPr>
          <w:b/>
        </w:rPr>
      </w:pPr>
    </w:p>
    <w:p w:rsidR="003A2A7E" w:rsidRDefault="003A2A7E"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6587D" w:rsidRDefault="0036587D" w:rsidP="008B2D74">
      <w:pPr>
        <w:widowControl w:val="0"/>
        <w:tabs>
          <w:tab w:val="left" w:pos="567"/>
        </w:tabs>
        <w:spacing w:after="0" w:line="240" w:lineRule="auto"/>
        <w:ind w:firstLine="426"/>
        <w:contextualSpacing/>
        <w:jc w:val="right"/>
        <w:rPr>
          <w:b/>
        </w:rPr>
      </w:pPr>
    </w:p>
    <w:p w:rsidR="003A2A7E" w:rsidRDefault="003A2A7E"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36587D" w:rsidRDefault="007C26A2" w:rsidP="008B2D74">
      <w:pPr>
        <w:pStyle w:val="ConsPlusNormal"/>
        <w:jc w:val="right"/>
        <w:rPr>
          <w:b/>
        </w:rPr>
      </w:pPr>
      <w:r w:rsidRPr="00003A73">
        <w:rPr>
          <w:b/>
        </w:rPr>
        <w:t xml:space="preserve">предоставления муниципальной услуги </w:t>
      </w:r>
    </w:p>
    <w:p w:rsidR="007C26A2" w:rsidRPr="00003A73" w:rsidRDefault="007C26A2" w:rsidP="008B2D74">
      <w:pPr>
        <w:pStyle w:val="ConsPlusNormal"/>
        <w:jc w:val="right"/>
        <w:rPr>
          <w:b/>
        </w:rPr>
      </w:pPr>
      <w:r w:rsidRPr="00003A73">
        <w:rPr>
          <w:b/>
        </w:rPr>
        <w:t xml:space="preserve">«Признание в установленном порядке жилых помещений </w:t>
      </w:r>
      <w:proofErr w:type="gramStart"/>
      <w:r w:rsidRPr="00003A73">
        <w:rPr>
          <w:b/>
        </w:rPr>
        <w:t>муниципального</w:t>
      </w:r>
      <w:proofErr w:type="gramEnd"/>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0F442A" w:rsidP="008B2D74">
      <w:pPr>
        <w:pStyle w:val="ConsPlusNormal"/>
        <w:jc w:val="right"/>
        <w:rPr>
          <w:b/>
        </w:rPr>
      </w:pPr>
      <w:r>
        <w:rPr>
          <w:b/>
        </w:rPr>
        <w:t xml:space="preserve">сельского поселения </w:t>
      </w:r>
      <w:proofErr w:type="spellStart"/>
      <w:r>
        <w:rPr>
          <w:b/>
        </w:rPr>
        <w:t>Биккуловский</w:t>
      </w:r>
      <w:proofErr w:type="spellEnd"/>
      <w:r>
        <w:rPr>
          <w:b/>
        </w:rPr>
        <w:t xml:space="preserve"> сельсовет</w:t>
      </w:r>
    </w:p>
    <w:p w:rsidR="000F442A" w:rsidRDefault="000F442A" w:rsidP="008B2D74">
      <w:pPr>
        <w:pStyle w:val="ConsPlusNormal"/>
        <w:jc w:val="right"/>
        <w:rPr>
          <w:b/>
        </w:rPr>
      </w:pPr>
      <w:r>
        <w:rPr>
          <w:b/>
        </w:rPr>
        <w:t xml:space="preserve">МР </w:t>
      </w:r>
      <w:proofErr w:type="spellStart"/>
      <w:r>
        <w:rPr>
          <w:b/>
        </w:rPr>
        <w:t>Миякинский</w:t>
      </w:r>
      <w:proofErr w:type="spellEnd"/>
      <w:r>
        <w:rPr>
          <w:b/>
        </w:rPr>
        <w:t xml:space="preserve"> район</w:t>
      </w:r>
      <w:r w:rsidR="007C26A2" w:rsidRPr="00003A73">
        <w:rPr>
          <w:b/>
        </w:rPr>
        <w:t xml:space="preserve"> </w:t>
      </w:r>
    </w:p>
    <w:p w:rsidR="007C26A2" w:rsidRPr="00003A73" w:rsidRDefault="007C26A2" w:rsidP="008B2D74">
      <w:pPr>
        <w:pStyle w:val="ConsPlusNormal"/>
        <w:jc w:val="right"/>
        <w:rPr>
          <w:b/>
        </w:rPr>
      </w:pPr>
      <w:r w:rsidRPr="00003A73">
        <w:rPr>
          <w:b/>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(указывается наименование документы, номер, кем </w:t>
      </w:r>
      <w:proofErr w:type="gramStart"/>
      <w:r w:rsidRPr="006E4318">
        <w:t>и</w:t>
      </w:r>
      <w:proofErr w:type="gramEnd"/>
      <w:r w:rsidRPr="006E4318">
        <w:t xml:space="preserve">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w:t>
      </w:r>
      <w:r w:rsidRPr="00003A73">
        <w:rPr>
          <w:rFonts w:ascii="Times New Roman" w:hAnsi="Times New Roman" w:cs="Times New Roman"/>
          <w:sz w:val="28"/>
          <w:szCs w:val="28"/>
        </w:rPr>
        <w:lastRenderedPageBreak/>
        <w:t>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3A2A7E" w:rsidRDefault="003A2A7E"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36587D" w:rsidRDefault="0036587D" w:rsidP="008B2D74">
      <w:pPr>
        <w:widowControl w:val="0"/>
        <w:tabs>
          <w:tab w:val="left" w:pos="567"/>
        </w:tabs>
        <w:spacing w:after="0" w:line="240" w:lineRule="auto"/>
        <w:ind w:firstLine="426"/>
        <w:contextualSpacing/>
        <w:jc w:val="both"/>
      </w:pPr>
    </w:p>
    <w:p w:rsidR="00CC1D72" w:rsidRDefault="00CC1D72" w:rsidP="008B2D74">
      <w:pPr>
        <w:widowControl w:val="0"/>
        <w:tabs>
          <w:tab w:val="left" w:pos="567"/>
        </w:tabs>
        <w:spacing w:after="0" w:line="240" w:lineRule="auto"/>
        <w:ind w:firstLine="426"/>
        <w:contextualSpacing/>
        <w:jc w:val="both"/>
      </w:pPr>
    </w:p>
    <w:p w:rsidR="0036587D" w:rsidRDefault="0036587D" w:rsidP="008B2D74">
      <w:pPr>
        <w:widowControl w:val="0"/>
        <w:tabs>
          <w:tab w:val="left" w:pos="567"/>
        </w:tabs>
        <w:spacing w:after="0" w:line="240" w:lineRule="auto"/>
        <w:ind w:firstLine="426"/>
        <w:contextualSpacing/>
        <w:jc w:val="both"/>
      </w:pPr>
    </w:p>
    <w:p w:rsidR="0036587D" w:rsidRDefault="0036587D" w:rsidP="008B2D74">
      <w:pPr>
        <w:widowControl w:val="0"/>
        <w:tabs>
          <w:tab w:val="left" w:pos="567"/>
        </w:tabs>
        <w:spacing w:after="0" w:line="240" w:lineRule="auto"/>
        <w:ind w:firstLine="426"/>
        <w:contextualSpacing/>
        <w:jc w:val="both"/>
      </w:pPr>
    </w:p>
    <w:p w:rsidR="0036587D" w:rsidRDefault="0036587D" w:rsidP="008B2D74">
      <w:pPr>
        <w:widowControl w:val="0"/>
        <w:tabs>
          <w:tab w:val="left" w:pos="567"/>
        </w:tabs>
        <w:spacing w:after="0" w:line="240" w:lineRule="auto"/>
        <w:ind w:firstLine="426"/>
        <w:contextualSpacing/>
        <w:jc w:val="both"/>
      </w:pPr>
    </w:p>
    <w:p w:rsidR="0036587D" w:rsidRPr="00003A73" w:rsidRDefault="0036587D"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Default="000F442A" w:rsidP="00CC2EBA">
      <w:pPr>
        <w:pStyle w:val="ConsPlusNormal"/>
        <w:ind w:left="4536"/>
        <w:rPr>
          <w:b/>
        </w:rPr>
      </w:pPr>
      <w:r>
        <w:rPr>
          <w:b/>
        </w:rPr>
        <w:t>сельского поселения</w:t>
      </w:r>
    </w:p>
    <w:p w:rsidR="000F442A" w:rsidRPr="00003A73" w:rsidRDefault="000F442A" w:rsidP="00CC2EBA">
      <w:pPr>
        <w:pStyle w:val="ConsPlusNormal"/>
        <w:ind w:left="4536"/>
        <w:rPr>
          <w:b/>
        </w:rPr>
      </w:pPr>
      <w:proofErr w:type="spellStart"/>
      <w:r>
        <w:rPr>
          <w:b/>
        </w:rPr>
        <w:t>Биккуловский</w:t>
      </w:r>
      <w:proofErr w:type="spellEnd"/>
      <w:r>
        <w:rPr>
          <w:b/>
        </w:rPr>
        <w:t xml:space="preserve"> сельсовет</w:t>
      </w:r>
    </w:p>
    <w:p w:rsidR="008672F5" w:rsidRPr="00003A73" w:rsidRDefault="000F442A" w:rsidP="00CC2EBA">
      <w:pPr>
        <w:pStyle w:val="ConsPlusNormal"/>
        <w:ind w:left="4536"/>
        <w:rPr>
          <w:b/>
        </w:rPr>
      </w:pPr>
      <w:r>
        <w:rPr>
          <w:b/>
        </w:rPr>
        <w:t xml:space="preserve">МР </w:t>
      </w:r>
      <w:proofErr w:type="spellStart"/>
      <w:r>
        <w:rPr>
          <w:b/>
        </w:rPr>
        <w:t>Миякинский</w:t>
      </w:r>
      <w:proofErr w:type="spellEnd"/>
      <w:r>
        <w:rPr>
          <w:b/>
        </w:rPr>
        <w:t xml:space="preserve"> район</w:t>
      </w:r>
      <w:r w:rsidR="008672F5" w:rsidRPr="00003A73">
        <w:rPr>
          <w:b/>
        </w:rPr>
        <w:t xml:space="preserve">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 xml:space="preserve">(указывается наименование документы, номер, кем </w:t>
      </w:r>
      <w:proofErr w:type="gramStart"/>
      <w:r w:rsidRPr="00CC70A8">
        <w:rPr>
          <w:sz w:val="24"/>
          <w:szCs w:val="24"/>
        </w:rPr>
        <w:t>и</w:t>
      </w:r>
      <w:proofErr w:type="gramEnd"/>
      <w:r w:rsidRPr="00CC70A8">
        <w:rPr>
          <w:sz w:val="24"/>
          <w:szCs w:val="24"/>
        </w:rPr>
        <w:t xml:space="preserve">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lastRenderedPageBreak/>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Default="000F442A" w:rsidP="00CC2EBA">
      <w:pPr>
        <w:pStyle w:val="ConsPlusNormal"/>
        <w:ind w:left="4536"/>
        <w:rPr>
          <w:b/>
        </w:rPr>
      </w:pPr>
      <w:r>
        <w:rPr>
          <w:b/>
        </w:rPr>
        <w:t>сельского поселения</w:t>
      </w:r>
    </w:p>
    <w:p w:rsidR="000F442A" w:rsidRPr="00003A73" w:rsidRDefault="000F442A" w:rsidP="00CC2EBA">
      <w:pPr>
        <w:pStyle w:val="ConsPlusNormal"/>
        <w:ind w:left="4536"/>
        <w:rPr>
          <w:b/>
        </w:rPr>
      </w:pPr>
      <w:proofErr w:type="spellStart"/>
      <w:r>
        <w:rPr>
          <w:b/>
        </w:rPr>
        <w:t>Биккуловский</w:t>
      </w:r>
      <w:proofErr w:type="spellEnd"/>
      <w:r>
        <w:rPr>
          <w:b/>
        </w:rPr>
        <w:t xml:space="preserve"> сельсовет</w:t>
      </w:r>
    </w:p>
    <w:p w:rsidR="00CC2EBA" w:rsidRPr="00003A73" w:rsidRDefault="000F442A" w:rsidP="00CC2EBA">
      <w:pPr>
        <w:pStyle w:val="ConsPlusNormal"/>
        <w:ind w:left="4536"/>
        <w:rPr>
          <w:b/>
        </w:rPr>
      </w:pPr>
      <w:r>
        <w:rPr>
          <w:b/>
        </w:rPr>
        <w:t xml:space="preserve">МР </w:t>
      </w:r>
      <w:proofErr w:type="spellStart"/>
      <w:r>
        <w:rPr>
          <w:b/>
        </w:rPr>
        <w:t>Миякинский</w:t>
      </w:r>
      <w:proofErr w:type="spellEnd"/>
      <w:r>
        <w:rPr>
          <w:b/>
        </w:rPr>
        <w:t xml:space="preserve"> район</w:t>
      </w:r>
      <w:r w:rsidR="00CC2EBA" w:rsidRPr="00003A73">
        <w:rPr>
          <w:b/>
        </w:rPr>
        <w:t xml:space="preserve">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F33015">
      <w:headerReference w:type="default" r:id="rId34"/>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41" w:rsidRDefault="001E7D41" w:rsidP="007753F7">
      <w:pPr>
        <w:spacing w:after="0" w:line="240" w:lineRule="auto"/>
      </w:pPr>
      <w:r>
        <w:separator/>
      </w:r>
    </w:p>
  </w:endnote>
  <w:endnote w:type="continuationSeparator" w:id="0">
    <w:p w:rsidR="001E7D41" w:rsidRDefault="001E7D4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altName w:val="Century"/>
    <w:charset w:val="CC"/>
    <w:family w:val="roman"/>
    <w:pitch w:val="variable"/>
    <w:sig w:usb0="00000201" w:usb1="00000000" w:usb2="00000000" w:usb3="00000000" w:csb0="00000004" w:csb1="00000000"/>
  </w:font>
  <w:font w:name="BelZAGZ">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41" w:rsidRDefault="001E7D41" w:rsidP="007753F7">
      <w:pPr>
        <w:spacing w:after="0" w:line="240" w:lineRule="auto"/>
      </w:pPr>
      <w:r>
        <w:separator/>
      </w:r>
    </w:p>
  </w:footnote>
  <w:footnote w:type="continuationSeparator" w:id="0">
    <w:p w:rsidR="001E7D41" w:rsidRDefault="001E7D4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BF437D" w:rsidRDefault="00BF437D">
        <w:pPr>
          <w:pStyle w:val="af0"/>
          <w:jc w:val="center"/>
        </w:pPr>
        <w:r>
          <w:fldChar w:fldCharType="begin"/>
        </w:r>
        <w:r>
          <w:instrText>PAGE   \* MERGEFORMAT</w:instrText>
        </w:r>
        <w:r>
          <w:fldChar w:fldCharType="separate"/>
        </w:r>
        <w:r w:rsidR="002601C7">
          <w:rPr>
            <w:noProof/>
          </w:rPr>
          <w:t>2</w:t>
        </w:r>
        <w:r>
          <w:fldChar w:fldCharType="end"/>
        </w:r>
      </w:p>
    </w:sdtContent>
  </w:sdt>
  <w:p w:rsidR="00BF437D" w:rsidRDefault="00BF437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A5769"/>
    <w:rsid w:val="000B16C3"/>
    <w:rsid w:val="000B58F1"/>
    <w:rsid w:val="000C0515"/>
    <w:rsid w:val="000C3041"/>
    <w:rsid w:val="000C3288"/>
    <w:rsid w:val="000C5D0A"/>
    <w:rsid w:val="000D0315"/>
    <w:rsid w:val="000D41B7"/>
    <w:rsid w:val="000D7525"/>
    <w:rsid w:val="000D7F02"/>
    <w:rsid w:val="000E5065"/>
    <w:rsid w:val="000E7CC5"/>
    <w:rsid w:val="000F03A5"/>
    <w:rsid w:val="000F4022"/>
    <w:rsid w:val="000F442A"/>
    <w:rsid w:val="00101FC7"/>
    <w:rsid w:val="00115839"/>
    <w:rsid w:val="00123EDE"/>
    <w:rsid w:val="001267BC"/>
    <w:rsid w:val="00134B6B"/>
    <w:rsid w:val="0013638A"/>
    <w:rsid w:val="00136E48"/>
    <w:rsid w:val="001374A9"/>
    <w:rsid w:val="00137535"/>
    <w:rsid w:val="0014512D"/>
    <w:rsid w:val="00156209"/>
    <w:rsid w:val="001573B5"/>
    <w:rsid w:val="00160333"/>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E7D41"/>
    <w:rsid w:val="001F1028"/>
    <w:rsid w:val="002009C2"/>
    <w:rsid w:val="00216629"/>
    <w:rsid w:val="00220C1E"/>
    <w:rsid w:val="00223395"/>
    <w:rsid w:val="00226E9A"/>
    <w:rsid w:val="00236540"/>
    <w:rsid w:val="00237DE4"/>
    <w:rsid w:val="00245E14"/>
    <w:rsid w:val="00246BB0"/>
    <w:rsid w:val="002473A4"/>
    <w:rsid w:val="002601C7"/>
    <w:rsid w:val="0026066D"/>
    <w:rsid w:val="002618DF"/>
    <w:rsid w:val="002626C7"/>
    <w:rsid w:val="0027458D"/>
    <w:rsid w:val="00282420"/>
    <w:rsid w:val="0028273D"/>
    <w:rsid w:val="002901D8"/>
    <w:rsid w:val="00294C59"/>
    <w:rsid w:val="00295C3E"/>
    <w:rsid w:val="002A2F9A"/>
    <w:rsid w:val="002A4A06"/>
    <w:rsid w:val="002A6FA0"/>
    <w:rsid w:val="002B51DF"/>
    <w:rsid w:val="002B531C"/>
    <w:rsid w:val="002C3AB7"/>
    <w:rsid w:val="002C76FE"/>
    <w:rsid w:val="002D599F"/>
    <w:rsid w:val="002D5D8E"/>
    <w:rsid w:val="002E04A9"/>
    <w:rsid w:val="002E085D"/>
    <w:rsid w:val="002E4E49"/>
    <w:rsid w:val="002F1A1B"/>
    <w:rsid w:val="002F620C"/>
    <w:rsid w:val="0030094C"/>
    <w:rsid w:val="00321E14"/>
    <w:rsid w:val="0032455B"/>
    <w:rsid w:val="00327981"/>
    <w:rsid w:val="0033062A"/>
    <w:rsid w:val="00331024"/>
    <w:rsid w:val="003423ED"/>
    <w:rsid w:val="003438FC"/>
    <w:rsid w:val="00345947"/>
    <w:rsid w:val="00352EFA"/>
    <w:rsid w:val="003601D8"/>
    <w:rsid w:val="00364C5F"/>
    <w:rsid w:val="0036587D"/>
    <w:rsid w:val="00372C8B"/>
    <w:rsid w:val="00377704"/>
    <w:rsid w:val="0039200F"/>
    <w:rsid w:val="003A1BE4"/>
    <w:rsid w:val="003A2A7E"/>
    <w:rsid w:val="003A387C"/>
    <w:rsid w:val="003A687E"/>
    <w:rsid w:val="003B2805"/>
    <w:rsid w:val="003E73F3"/>
    <w:rsid w:val="003F4EF3"/>
    <w:rsid w:val="003F76ED"/>
    <w:rsid w:val="004009E8"/>
    <w:rsid w:val="00405319"/>
    <w:rsid w:val="00407C21"/>
    <w:rsid w:val="00420BC9"/>
    <w:rsid w:val="00425FA0"/>
    <w:rsid w:val="004410B2"/>
    <w:rsid w:val="00441603"/>
    <w:rsid w:val="00446679"/>
    <w:rsid w:val="004511B1"/>
    <w:rsid w:val="00461BC5"/>
    <w:rsid w:val="00464450"/>
    <w:rsid w:val="00464F5C"/>
    <w:rsid w:val="00480D62"/>
    <w:rsid w:val="004879E6"/>
    <w:rsid w:val="00491DC3"/>
    <w:rsid w:val="004A37A7"/>
    <w:rsid w:val="004C02C2"/>
    <w:rsid w:val="004C462A"/>
    <w:rsid w:val="004C58EE"/>
    <w:rsid w:val="004C611C"/>
    <w:rsid w:val="004D6666"/>
    <w:rsid w:val="004E2A5C"/>
    <w:rsid w:val="004E42F1"/>
    <w:rsid w:val="004E548E"/>
    <w:rsid w:val="004F3D3D"/>
    <w:rsid w:val="00502F85"/>
    <w:rsid w:val="00503128"/>
    <w:rsid w:val="00503FD3"/>
    <w:rsid w:val="005070C6"/>
    <w:rsid w:val="00514E23"/>
    <w:rsid w:val="00525007"/>
    <w:rsid w:val="00525685"/>
    <w:rsid w:val="00530A7D"/>
    <w:rsid w:val="005318AB"/>
    <w:rsid w:val="00531D5D"/>
    <w:rsid w:val="00541FC3"/>
    <w:rsid w:val="0054468B"/>
    <w:rsid w:val="005456FD"/>
    <w:rsid w:val="00546883"/>
    <w:rsid w:val="0054718B"/>
    <w:rsid w:val="00552B17"/>
    <w:rsid w:val="00557D06"/>
    <w:rsid w:val="00557F4C"/>
    <w:rsid w:val="005623B6"/>
    <w:rsid w:val="00576256"/>
    <w:rsid w:val="00576798"/>
    <w:rsid w:val="00587D12"/>
    <w:rsid w:val="00592AC2"/>
    <w:rsid w:val="00593117"/>
    <w:rsid w:val="00594C2E"/>
    <w:rsid w:val="005B3AA7"/>
    <w:rsid w:val="005C0633"/>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240F"/>
    <w:rsid w:val="0089421E"/>
    <w:rsid w:val="00894E0A"/>
    <w:rsid w:val="008A6169"/>
    <w:rsid w:val="008A6E62"/>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977A6"/>
    <w:rsid w:val="009A71ED"/>
    <w:rsid w:val="009B5A0C"/>
    <w:rsid w:val="009D06A7"/>
    <w:rsid w:val="009D07D8"/>
    <w:rsid w:val="009D15EF"/>
    <w:rsid w:val="009D3447"/>
    <w:rsid w:val="009D4C5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A60C7"/>
    <w:rsid w:val="00AB076D"/>
    <w:rsid w:val="00AB1086"/>
    <w:rsid w:val="00AB2EF0"/>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86EC6"/>
    <w:rsid w:val="00B978A4"/>
    <w:rsid w:val="00BA4D4B"/>
    <w:rsid w:val="00BA51C9"/>
    <w:rsid w:val="00BB715E"/>
    <w:rsid w:val="00BC300F"/>
    <w:rsid w:val="00BD532F"/>
    <w:rsid w:val="00BE1214"/>
    <w:rsid w:val="00BE5326"/>
    <w:rsid w:val="00BF06B8"/>
    <w:rsid w:val="00BF07C4"/>
    <w:rsid w:val="00BF20D3"/>
    <w:rsid w:val="00BF437D"/>
    <w:rsid w:val="00BF4B2F"/>
    <w:rsid w:val="00C05D0F"/>
    <w:rsid w:val="00C1388A"/>
    <w:rsid w:val="00C21498"/>
    <w:rsid w:val="00C26D70"/>
    <w:rsid w:val="00C510F1"/>
    <w:rsid w:val="00C55614"/>
    <w:rsid w:val="00C604A3"/>
    <w:rsid w:val="00C605F2"/>
    <w:rsid w:val="00C82C4C"/>
    <w:rsid w:val="00C91222"/>
    <w:rsid w:val="00C94AF6"/>
    <w:rsid w:val="00CA2FEA"/>
    <w:rsid w:val="00CB391B"/>
    <w:rsid w:val="00CB5164"/>
    <w:rsid w:val="00CC068E"/>
    <w:rsid w:val="00CC1D72"/>
    <w:rsid w:val="00CC2EBA"/>
    <w:rsid w:val="00CC70A8"/>
    <w:rsid w:val="00CD4B5F"/>
    <w:rsid w:val="00CD7627"/>
    <w:rsid w:val="00CE3361"/>
    <w:rsid w:val="00CE447E"/>
    <w:rsid w:val="00CE5A87"/>
    <w:rsid w:val="00CE6E47"/>
    <w:rsid w:val="00CF33E3"/>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D650E"/>
    <w:rsid w:val="00EF4A88"/>
    <w:rsid w:val="00F0296E"/>
    <w:rsid w:val="00F0428C"/>
    <w:rsid w:val="00F06FC1"/>
    <w:rsid w:val="00F12F4B"/>
    <w:rsid w:val="00F1592E"/>
    <w:rsid w:val="00F27714"/>
    <w:rsid w:val="00F33015"/>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01510756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4028739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C0DF-20B9-4358-8AE9-25E179E9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44</Pages>
  <Words>16657</Words>
  <Characters>94945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Сельсовет</cp:lastModifiedBy>
  <cp:revision>33</cp:revision>
  <cp:lastPrinted>2018-12-26T04:57:00Z</cp:lastPrinted>
  <dcterms:created xsi:type="dcterms:W3CDTF">2018-12-10T04:42:00Z</dcterms:created>
  <dcterms:modified xsi:type="dcterms:W3CDTF">2018-12-26T04:57:00Z</dcterms:modified>
</cp:coreProperties>
</file>