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B1" w:rsidRDefault="007A41B1" w:rsidP="007A4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Биккуловский сельсовет муниципального района</w:t>
      </w:r>
    </w:p>
    <w:p w:rsidR="007A41B1" w:rsidRDefault="007A41B1" w:rsidP="007A4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</w:p>
    <w:p w:rsidR="00F61EF0" w:rsidRDefault="00A20748" w:rsidP="00F61EF0">
      <w:pPr>
        <w:pStyle w:val="1"/>
        <w:rPr>
          <w:caps/>
          <w:sz w:val="24"/>
          <w:lang w:val="be-BY"/>
        </w:rPr>
      </w:pPr>
      <w:r>
        <w:t xml:space="preserve"> </w:t>
      </w:r>
      <w:r w:rsidR="00F61EF0">
        <w:rPr>
          <w:rFonts w:ascii="Lucida Sans Unicode" w:hAnsi="Lucida Sans Unicode"/>
          <w:sz w:val="24"/>
          <w:lang w:val="be-BY"/>
        </w:rPr>
        <w:t>Ҡ</w:t>
      </w:r>
      <w:r w:rsidR="00F61EF0">
        <w:rPr>
          <w:caps/>
          <w:sz w:val="24"/>
          <w:lang w:val="be-BY"/>
        </w:rPr>
        <w:t>арар</w:t>
      </w:r>
      <w:r w:rsidR="00F61EF0">
        <w:rPr>
          <w:caps/>
          <w:sz w:val="24"/>
          <w:lang w:val="be-BY"/>
        </w:rPr>
        <w:tab/>
      </w:r>
      <w:r w:rsidR="00F61EF0">
        <w:rPr>
          <w:sz w:val="24"/>
          <w:lang w:val="be-BY"/>
        </w:rPr>
        <w:t xml:space="preserve">              </w:t>
      </w:r>
      <w:r w:rsidR="00F61EF0">
        <w:rPr>
          <w:sz w:val="24"/>
        </w:rPr>
        <w:t xml:space="preserve">                                                                             </w:t>
      </w:r>
      <w:r w:rsidR="00F61EF0">
        <w:rPr>
          <w:sz w:val="24"/>
          <w:lang w:val="be-BY"/>
        </w:rPr>
        <w:t xml:space="preserve">  </w:t>
      </w:r>
      <w:r w:rsidR="00F61EF0">
        <w:rPr>
          <w:caps/>
          <w:sz w:val="24"/>
          <w:lang w:val="be-BY"/>
        </w:rPr>
        <w:t>решение</w:t>
      </w:r>
    </w:p>
    <w:p w:rsidR="00F61EF0" w:rsidRDefault="00F61EF0" w:rsidP="00F61EF0">
      <w:pPr>
        <w:pStyle w:val="a3"/>
        <w:rPr>
          <w:lang w:val="be-BY"/>
        </w:rPr>
      </w:pPr>
    </w:p>
    <w:p w:rsidR="00F61EF0" w:rsidRDefault="00F61EF0" w:rsidP="00F61EF0">
      <w:pPr>
        <w:pStyle w:val="a3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lang w:val="be-BY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Об отмене Решения Совета сельского поселения Биккуловский сельсовет муниципального района Бижбулякский район Республики Башкотростан  от  25.12.2012 года   №55/16-26     ”Правила землепользования и застройки по сельскому поселению Биккуловский сельсовет муниципального района Бижбулякский район Республики Башкортостан” .</w:t>
      </w:r>
    </w:p>
    <w:p w:rsidR="00F61EF0" w:rsidRDefault="00F61EF0" w:rsidP="00F61EF0">
      <w:pPr>
        <w:pStyle w:val="a3"/>
        <w:tabs>
          <w:tab w:val="left" w:pos="6525"/>
        </w:tabs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ab/>
      </w:r>
    </w:p>
    <w:p w:rsidR="00F61EF0" w:rsidRDefault="00F61EF0" w:rsidP="00F61EF0">
      <w:pPr>
        <w:pStyle w:val="a3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В соответствии с Федеральным законом от 6 октября 2003 года №131-ФЗ “Об общих принципах организации местного самоуправления в Российской Федерации”,в целях приведения нормативных правовых актов в соответствие с действующим федеральным и республиканским законодательство Совет сельского поселения Биккуловский сельсовет муниципального района Бижбулякксий район Республики Башкортостан </w:t>
      </w:r>
    </w:p>
    <w:p w:rsidR="00F61EF0" w:rsidRDefault="00F61EF0" w:rsidP="00F61EF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</w:t>
      </w:r>
      <w:r w:rsidRPr="00402D04">
        <w:rPr>
          <w:rFonts w:ascii="Times New Roman" w:hAnsi="Times New Roman" w:cs="Times New Roman"/>
          <w:sz w:val="28"/>
          <w:szCs w:val="28"/>
          <w:lang w:val="be-BY"/>
        </w:rPr>
        <w:t>р е ш и л:</w:t>
      </w:r>
    </w:p>
    <w:p w:rsidR="00F61EF0" w:rsidRDefault="00F61EF0" w:rsidP="00F61EF0">
      <w:pPr>
        <w:pStyle w:val="a3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402D04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1.Решение Совета сельского поселения Биккуловский сельсовет муниципального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района Бижбулякский район Республики Башкортсотан от 25.12.2012года  №55/16-26 № 55/16-26 ”Правила землепользования и застройки по сельскому поселению Биккуловский сельсовет муниципального района Бижбулякский район Республики Башкортостан”  отменить..</w:t>
      </w:r>
    </w:p>
    <w:p w:rsidR="00F61EF0" w:rsidRPr="00402D04" w:rsidRDefault="00F61EF0" w:rsidP="00F61EF0">
      <w:pPr>
        <w:pStyle w:val="a3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F61EF0" w:rsidRDefault="00F61EF0" w:rsidP="00F61EF0">
      <w:pPr>
        <w:pStyle w:val="a3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2. Обнародовать н астоящее решение  на информационном стенде в здании Администрации сельского поселения Биккуловский сельсовет  муниципального района Бижбулякский район Республики Башкортостан по адресу: 452058,РБ,Бижбулякский район,с.Биккулово,ул.Центральная,26 и разместить на сайте сельского поселения Биккуловский сельсовет муниципального района Бижбулякский район Республики Башкортостан  по адресу: </w:t>
      </w:r>
      <w:hyperlink r:id="rId4" w:history="1">
        <w:r w:rsidRPr="008178B6">
          <w:rPr>
            <w:rStyle w:val="a5"/>
            <w:bCs w:val="0"/>
            <w:sz w:val="28"/>
            <w:szCs w:val="28"/>
          </w:rPr>
          <w:t>http://bikkulovskij.ucoz.ru</w:t>
        </w:r>
      </w:hyperlink>
      <w:r>
        <w:rPr>
          <w:rFonts w:ascii="Times New Roman" w:hAnsi="Times New Roman" w:cs="Times New Roman"/>
          <w:b w:val="0"/>
          <w:sz w:val="28"/>
          <w:szCs w:val="28"/>
          <w:lang w:val="be-BY"/>
        </w:rPr>
        <w:t>.</w:t>
      </w:r>
    </w:p>
    <w:p w:rsidR="00F61EF0" w:rsidRDefault="00F61EF0" w:rsidP="00F61EF0">
      <w:pPr>
        <w:pStyle w:val="a3"/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4. Контроль за исполнением данного решения возложить на постоянную комиссию по бюджету,налогам и вопросам собственности,земельным вопросам,благоуствройству и экологии  </w:t>
      </w:r>
      <w:r>
        <w:t>.</w:t>
      </w:r>
    </w:p>
    <w:p w:rsidR="00F61EF0" w:rsidRDefault="00F61EF0" w:rsidP="00F61EF0">
      <w:pPr>
        <w:pStyle w:val="a3"/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</w:pPr>
    </w:p>
    <w:p w:rsidR="00F61EF0" w:rsidRDefault="00F61EF0" w:rsidP="00F61EF0">
      <w:pPr>
        <w:pStyle w:val="a3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  <w:t>Глава сельского поселения                                         Р.Н.Ахметшин</w:t>
      </w:r>
    </w:p>
    <w:p w:rsidR="00F61EF0" w:rsidRDefault="00F61EF0" w:rsidP="00F61EF0">
      <w:pPr>
        <w:pStyle w:val="a3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</w:p>
    <w:p w:rsidR="00F61EF0" w:rsidRDefault="00F61EF0" w:rsidP="00F61EF0">
      <w:pPr>
        <w:pStyle w:val="a3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  <w:t>с.Биккулово</w:t>
      </w:r>
    </w:p>
    <w:p w:rsidR="00F61EF0" w:rsidRDefault="00F61EF0" w:rsidP="00F61EF0">
      <w:pPr>
        <w:pStyle w:val="a3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  <w:t>от  8 июня 2016 года</w:t>
      </w:r>
    </w:p>
    <w:p w:rsidR="00F61EF0" w:rsidRDefault="00F61EF0" w:rsidP="00F61EF0">
      <w:pPr>
        <w:pStyle w:val="a3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  <w:t>№ 32/10 -27</w:t>
      </w:r>
    </w:p>
    <w:p w:rsidR="00E91A6B" w:rsidRPr="00F61EF0" w:rsidRDefault="00E91A6B">
      <w:pPr>
        <w:rPr>
          <w:lang w:val="be-BY"/>
        </w:rPr>
      </w:pPr>
    </w:p>
    <w:sectPr w:rsidR="00E91A6B" w:rsidRPr="00F6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1B1"/>
    <w:rsid w:val="007A41B1"/>
    <w:rsid w:val="00A20748"/>
    <w:rsid w:val="00E91A6B"/>
    <w:rsid w:val="00F6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61EF0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61EF0"/>
    <w:rPr>
      <w:rFonts w:ascii="Courier New" w:eastAsia="Times New Roman" w:hAnsi="Courier New" w:cs="Courier New"/>
      <w:b/>
      <w:bCs/>
      <w:sz w:val="20"/>
      <w:szCs w:val="20"/>
    </w:rPr>
  </w:style>
  <w:style w:type="paragraph" w:customStyle="1" w:styleId="1">
    <w:name w:val="Стиль1"/>
    <w:basedOn w:val="a"/>
    <w:next w:val="a3"/>
    <w:rsid w:val="00F61EF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5">
    <w:name w:val="Hyperlink"/>
    <w:basedOn w:val="a0"/>
    <w:semiHidden/>
    <w:unhideWhenUsed/>
    <w:rsid w:val="00F61EF0"/>
    <w:rPr>
      <w:color w:val="035D9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kkulovskij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2016-09-05T06:27:00Z</dcterms:created>
  <dcterms:modified xsi:type="dcterms:W3CDTF">2016-09-05T06:57:00Z</dcterms:modified>
</cp:coreProperties>
</file>