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83" w:rsidRPr="003B0683" w:rsidRDefault="003B0683" w:rsidP="003B0683">
      <w:pPr>
        <w:tabs>
          <w:tab w:val="left" w:pos="1170"/>
        </w:tabs>
        <w:spacing w:after="0"/>
        <w:rPr>
          <w:rFonts w:ascii="Times New Roman" w:hAnsi="Times New Roman" w:cs="Times New Roman"/>
          <w:b/>
          <w:sz w:val="24"/>
          <w:szCs w:val="24"/>
        </w:rPr>
      </w:pPr>
      <w:r w:rsidRPr="003B0683">
        <w:rPr>
          <w:rFonts w:ascii="Times New Roman" w:hAnsi="Times New Roman" w:cs="Times New Roman"/>
          <w:b/>
          <w:sz w:val="24"/>
          <w:szCs w:val="24"/>
        </w:rPr>
        <w:t xml:space="preserve">Администрация сельского поселения Биккуловский сельсовет муниципального района  Бижбулякский район Республики Башкортостан       </w:t>
      </w:r>
    </w:p>
    <w:p w:rsidR="003B0683" w:rsidRDefault="003B0683" w:rsidP="003B0683">
      <w:pPr>
        <w:tabs>
          <w:tab w:val="left" w:pos="1170"/>
        </w:tabs>
        <w:spacing w:after="0"/>
        <w:rPr>
          <w:b/>
          <w:sz w:val="24"/>
          <w:szCs w:val="24"/>
        </w:rPr>
      </w:pPr>
    </w:p>
    <w:p w:rsidR="003B0683" w:rsidRDefault="003B0683" w:rsidP="003B0683">
      <w:pPr>
        <w:tabs>
          <w:tab w:val="left" w:pos="1170"/>
        </w:tabs>
        <w:spacing w:after="0"/>
        <w:rPr>
          <w:b/>
          <w:sz w:val="24"/>
          <w:szCs w:val="24"/>
        </w:rPr>
      </w:pPr>
    </w:p>
    <w:p w:rsidR="003B0683" w:rsidRPr="003B0683" w:rsidRDefault="003B0683" w:rsidP="003B0683">
      <w:pPr>
        <w:tabs>
          <w:tab w:val="left" w:pos="1170"/>
        </w:tabs>
        <w:spacing w:after="0"/>
        <w:rPr>
          <w:rFonts w:ascii="Times New Roman" w:hAnsi="Times New Roman" w:cs="Times New Roman"/>
          <w:b/>
          <w:sz w:val="24"/>
          <w:szCs w:val="24"/>
        </w:rPr>
      </w:pPr>
      <w:r w:rsidRPr="003B06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B0683">
        <w:rPr>
          <w:rFonts w:ascii="Times New Roman" w:hAnsi="Times New Roman" w:cs="Times New Roman"/>
          <w:b/>
          <w:sz w:val="24"/>
          <w:szCs w:val="24"/>
        </w:rPr>
        <w:t xml:space="preserve">          ПОСТАНОВЛЕНИЕ </w:t>
      </w:r>
    </w:p>
    <w:p w:rsidR="00ED13AE" w:rsidRDefault="00ED13AE" w:rsidP="003B0683">
      <w:pPr>
        <w:spacing w:after="0"/>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   </w:t>
      </w:r>
      <w:r w:rsidR="003B0683">
        <w:rPr>
          <w:rFonts w:ascii="Times New Roman" w:hAnsi="Times New Roman"/>
          <w:sz w:val="28"/>
          <w:szCs w:val="28"/>
        </w:rPr>
        <w:t xml:space="preserve">                             </w:t>
      </w:r>
      <w:r>
        <w:rPr>
          <w:rFonts w:ascii="Times New Roman" w:hAnsi="Times New Roman"/>
          <w:sz w:val="28"/>
          <w:szCs w:val="28"/>
        </w:rPr>
        <w:t xml:space="preserve">  №22                  </w:t>
      </w:r>
      <w:r w:rsidR="003B0683">
        <w:rPr>
          <w:rFonts w:ascii="Times New Roman" w:hAnsi="Times New Roman"/>
          <w:sz w:val="28"/>
          <w:szCs w:val="28"/>
        </w:rPr>
        <w:t xml:space="preserve">                          «</w:t>
      </w:r>
      <w:r>
        <w:rPr>
          <w:rFonts w:ascii="Times New Roman" w:hAnsi="Times New Roman"/>
          <w:sz w:val="28"/>
          <w:szCs w:val="28"/>
        </w:rPr>
        <w:t xml:space="preserve"> 22</w:t>
      </w:r>
      <w:r w:rsidR="003B0683">
        <w:rPr>
          <w:rFonts w:ascii="Times New Roman" w:hAnsi="Times New Roman"/>
          <w:sz w:val="28"/>
          <w:szCs w:val="28"/>
        </w:rPr>
        <w:t xml:space="preserve">» </w:t>
      </w:r>
      <w:r>
        <w:rPr>
          <w:rFonts w:ascii="Times New Roman" w:hAnsi="Times New Roman"/>
          <w:sz w:val="28"/>
          <w:szCs w:val="28"/>
        </w:rPr>
        <w:t xml:space="preserve">октября .2015 г.  </w:t>
      </w:r>
    </w:p>
    <w:p w:rsidR="003B0683" w:rsidRDefault="003B0683" w:rsidP="003B0683">
      <w:pPr>
        <w:spacing w:after="0"/>
        <w:rPr>
          <w:rFonts w:ascii="Times New Roman" w:hAnsi="Times New Roman"/>
          <w:sz w:val="28"/>
          <w:szCs w:val="28"/>
        </w:rPr>
      </w:pPr>
    </w:p>
    <w:p w:rsidR="00ED13AE" w:rsidRPr="00CD6502" w:rsidRDefault="00ED13AE" w:rsidP="00ED13AE">
      <w:pPr>
        <w:widowControl w:val="0"/>
        <w:autoSpaceDE w:val="0"/>
        <w:autoSpaceDN w:val="0"/>
        <w:adjustRightInd w:val="0"/>
        <w:spacing w:after="0" w:line="240" w:lineRule="auto"/>
        <w:ind w:left="-567" w:firstLine="709"/>
        <w:jc w:val="center"/>
        <w:rPr>
          <w:rFonts w:ascii="Times New Roman" w:hAnsi="Times New Roman"/>
          <w:b/>
          <w:bCs/>
          <w:sz w:val="24"/>
          <w:szCs w:val="24"/>
        </w:rPr>
      </w:pPr>
      <w:r w:rsidRPr="00CD6502">
        <w:rPr>
          <w:rFonts w:ascii="Times New Roman" w:hAnsi="Times New Roman"/>
          <w:b/>
          <w:sz w:val="24"/>
          <w:szCs w:val="24"/>
        </w:rPr>
        <w:t xml:space="preserve">Об утверждении Положения  </w:t>
      </w:r>
      <w:r w:rsidRPr="00CD6502">
        <w:rPr>
          <w:rFonts w:ascii="Times New Roman" w:hAnsi="Times New Roman"/>
          <w:b/>
          <w:bCs/>
          <w:sz w:val="24"/>
          <w:szCs w:val="24"/>
        </w:rPr>
        <w:t>о Единой комиссии по осуществлению закупок для обеспечения муниципальных  нужд</w:t>
      </w:r>
    </w:p>
    <w:p w:rsidR="00ED13AE" w:rsidRPr="00CD6502" w:rsidRDefault="00ED13AE" w:rsidP="00CD6502">
      <w:pPr>
        <w:widowControl w:val="0"/>
        <w:autoSpaceDE w:val="0"/>
        <w:autoSpaceDN w:val="0"/>
        <w:adjustRightInd w:val="0"/>
        <w:spacing w:after="0" w:line="240" w:lineRule="auto"/>
        <w:ind w:left="-567" w:firstLine="709"/>
        <w:jc w:val="center"/>
        <w:rPr>
          <w:rFonts w:ascii="Times New Roman" w:hAnsi="Times New Roman"/>
          <w:b/>
          <w:sz w:val="24"/>
          <w:szCs w:val="24"/>
        </w:rPr>
      </w:pPr>
      <w:r w:rsidRPr="00CD6502">
        <w:rPr>
          <w:rFonts w:ascii="Times New Roman" w:hAnsi="Times New Roman"/>
          <w:b/>
          <w:sz w:val="24"/>
          <w:szCs w:val="24"/>
        </w:rPr>
        <w:t>сельского поселения Биккуловский сельсовет муниципального района Бижбулякский район Республики Башкортостан</w:t>
      </w:r>
    </w:p>
    <w:p w:rsidR="00ED13AE" w:rsidRDefault="00ED13AE" w:rsidP="00ED13AE">
      <w:pPr>
        <w:pStyle w:val="a3"/>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39 Федерального закона,  в целях  организации работы, связанной </w:t>
      </w:r>
      <w:proofErr w:type="gramStart"/>
      <w:r>
        <w:rPr>
          <w:rFonts w:ascii="Times New Roman" w:hAnsi="Times New Roman"/>
          <w:sz w:val="28"/>
          <w:szCs w:val="28"/>
        </w:rPr>
        <w:t>с</w:t>
      </w:r>
      <w:proofErr w:type="gramEnd"/>
      <w:r>
        <w:rPr>
          <w:rFonts w:ascii="Times New Roman" w:hAnsi="Times New Roman"/>
          <w:sz w:val="28"/>
          <w:szCs w:val="28"/>
        </w:rPr>
        <w:t xml:space="preserve"> размещением заказов на поставки товаров, выполнение работ и оказание услуг для нужд  сельского поселения, эффективного использования средств местного бюджета, направленных на реализацию полномочий, закрепленных за Администрацией  сельского поселения Биккуловский   сельсовет муниципального района Бижбулякский   район Республики Башкортостан.</w:t>
      </w:r>
    </w:p>
    <w:p w:rsidR="00ED13AE" w:rsidRDefault="00ED13AE" w:rsidP="00ED13AE">
      <w:pPr>
        <w:spacing w:before="240" w:after="240"/>
        <w:ind w:firstLine="540"/>
        <w:jc w:val="center"/>
        <w:rPr>
          <w:rFonts w:ascii="Times New Roman" w:hAnsi="Times New Roman"/>
          <w:b/>
          <w:sz w:val="28"/>
          <w:szCs w:val="28"/>
        </w:rPr>
      </w:pPr>
      <w:r>
        <w:rPr>
          <w:rFonts w:ascii="Times New Roman" w:hAnsi="Times New Roman"/>
          <w:b/>
          <w:sz w:val="28"/>
          <w:szCs w:val="28"/>
        </w:rPr>
        <w:t>ПОСТАНОВЛЯЮ:</w:t>
      </w:r>
    </w:p>
    <w:p w:rsidR="00ED13AE" w:rsidRDefault="00ED13AE" w:rsidP="00ED13AE">
      <w:pPr>
        <w:pStyle w:val="a3"/>
        <w:jc w:val="both"/>
        <w:rPr>
          <w:rFonts w:ascii="Times New Roman" w:hAnsi="Times New Roman"/>
          <w:sz w:val="28"/>
          <w:szCs w:val="28"/>
        </w:rPr>
      </w:pPr>
      <w:r>
        <w:rPr>
          <w:rFonts w:ascii="Times New Roman" w:hAnsi="Times New Roman"/>
          <w:sz w:val="28"/>
          <w:szCs w:val="28"/>
        </w:rPr>
        <w:t xml:space="preserve">1. Создать Единую комиссию по осуществлению закупок </w:t>
      </w:r>
      <w:r>
        <w:rPr>
          <w:rFonts w:ascii="Times New Roman" w:hAnsi="Times New Roman"/>
          <w:b/>
          <w:sz w:val="28"/>
          <w:szCs w:val="28"/>
        </w:rPr>
        <w:t xml:space="preserve"> </w:t>
      </w:r>
      <w:r>
        <w:rPr>
          <w:rFonts w:ascii="Times New Roman" w:hAnsi="Times New Roman"/>
          <w:sz w:val="28"/>
          <w:szCs w:val="28"/>
        </w:rPr>
        <w:t xml:space="preserve">для обеспечения муниципальных нужд сельского поселения </w:t>
      </w:r>
      <w:r>
        <w:rPr>
          <w:rFonts w:ascii="Times New Roman" w:hAnsi="Times New Roman"/>
          <w:b/>
          <w:sz w:val="28"/>
          <w:szCs w:val="28"/>
        </w:rPr>
        <w:t xml:space="preserve"> </w:t>
      </w:r>
      <w:r>
        <w:rPr>
          <w:rFonts w:ascii="Times New Roman" w:hAnsi="Times New Roman"/>
          <w:sz w:val="28"/>
          <w:szCs w:val="28"/>
        </w:rPr>
        <w:t xml:space="preserve">Биккуловский  сельсовет муниципального района Бижбулякский район Республики Башкортостан </w:t>
      </w:r>
    </w:p>
    <w:p w:rsidR="00ED13AE" w:rsidRDefault="00ED13AE" w:rsidP="00ED13AE">
      <w:pPr>
        <w:pStyle w:val="a3"/>
        <w:jc w:val="both"/>
        <w:rPr>
          <w:rFonts w:ascii="Times New Roman" w:hAnsi="Times New Roman"/>
          <w:sz w:val="28"/>
          <w:szCs w:val="28"/>
        </w:rPr>
      </w:pPr>
      <w:r>
        <w:rPr>
          <w:rFonts w:ascii="Times New Roman" w:hAnsi="Times New Roman"/>
          <w:sz w:val="28"/>
          <w:szCs w:val="28"/>
        </w:rPr>
        <w:t>2. Утвердить:</w:t>
      </w:r>
    </w:p>
    <w:p w:rsidR="00ED13AE" w:rsidRDefault="00ED13AE" w:rsidP="00ED13AE">
      <w:pPr>
        <w:pStyle w:val="a3"/>
        <w:jc w:val="both"/>
        <w:rPr>
          <w:rFonts w:ascii="Times New Roman" w:hAnsi="Times New Roman"/>
          <w:sz w:val="28"/>
          <w:szCs w:val="28"/>
        </w:rPr>
      </w:pPr>
      <w:r>
        <w:rPr>
          <w:rFonts w:ascii="Times New Roman" w:hAnsi="Times New Roman"/>
          <w:sz w:val="28"/>
          <w:szCs w:val="28"/>
        </w:rPr>
        <w:t xml:space="preserve">2.1. Состав Единой комиссию по осуществлению закупок </w:t>
      </w:r>
      <w:r>
        <w:rPr>
          <w:rFonts w:ascii="Times New Roman" w:hAnsi="Times New Roman"/>
          <w:b/>
          <w:sz w:val="28"/>
          <w:szCs w:val="28"/>
        </w:rPr>
        <w:t xml:space="preserve"> </w:t>
      </w:r>
      <w:r>
        <w:rPr>
          <w:rFonts w:ascii="Times New Roman" w:hAnsi="Times New Roman"/>
          <w:sz w:val="28"/>
          <w:szCs w:val="28"/>
        </w:rPr>
        <w:t>для обеспечения муниципальных нужд сельского поселения Биккуловский</w:t>
      </w:r>
      <w:r>
        <w:rPr>
          <w:rFonts w:ascii="Times New Roman" w:hAnsi="Times New Roman"/>
          <w:b/>
          <w:sz w:val="28"/>
          <w:szCs w:val="28"/>
        </w:rPr>
        <w:t xml:space="preserve"> </w:t>
      </w:r>
      <w:r>
        <w:rPr>
          <w:rFonts w:ascii="Times New Roman" w:hAnsi="Times New Roman"/>
          <w:sz w:val="28"/>
          <w:szCs w:val="28"/>
        </w:rPr>
        <w:t xml:space="preserve">  сельсовет муниципального района Бижбулякский   район Республики Башкортостан (далее – Единая комиссия) в составе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1.</w:t>
      </w:r>
    </w:p>
    <w:p w:rsidR="00ED13AE" w:rsidRDefault="00ED13AE" w:rsidP="00ED13AE">
      <w:pPr>
        <w:pStyle w:val="a3"/>
        <w:jc w:val="both"/>
        <w:rPr>
          <w:rFonts w:ascii="Times New Roman" w:hAnsi="Times New Roman"/>
          <w:sz w:val="28"/>
          <w:szCs w:val="28"/>
        </w:rPr>
      </w:pPr>
      <w:r>
        <w:rPr>
          <w:rFonts w:ascii="Times New Roman" w:hAnsi="Times New Roman"/>
          <w:bCs/>
          <w:sz w:val="28"/>
          <w:szCs w:val="28"/>
        </w:rPr>
        <w:t>2.2. Положение о функциях, полномочиях и порядке деятельности единой комиссии по осуществлению закупок для обеспечения муниципальных нужд сельского поселения</w:t>
      </w:r>
      <w:r>
        <w:rPr>
          <w:rFonts w:ascii="Times New Roman" w:hAnsi="Times New Roman"/>
          <w:sz w:val="28"/>
          <w:szCs w:val="28"/>
        </w:rPr>
        <w:t xml:space="preserve"> Биккуловский  сельсовет муниципального района Бижбулякский </w:t>
      </w:r>
      <w:r>
        <w:rPr>
          <w:rFonts w:ascii="Times New Roman" w:hAnsi="Times New Roman"/>
          <w:bCs/>
          <w:sz w:val="28"/>
          <w:szCs w:val="28"/>
        </w:rPr>
        <w:t xml:space="preserve">район Республики Башкортостан (приложение № 2); </w:t>
      </w:r>
    </w:p>
    <w:p w:rsidR="00ED13AE" w:rsidRDefault="00ED13AE" w:rsidP="00ED13AE">
      <w:pPr>
        <w:pStyle w:val="a3"/>
        <w:jc w:val="both"/>
        <w:rPr>
          <w:rFonts w:ascii="Times New Roman" w:hAnsi="Times New Roman"/>
          <w:sz w:val="28"/>
          <w:szCs w:val="28"/>
        </w:rPr>
      </w:pPr>
      <w:r>
        <w:rPr>
          <w:rFonts w:ascii="Times New Roman" w:hAnsi="Times New Roman"/>
          <w:sz w:val="28"/>
          <w:szCs w:val="28"/>
        </w:rPr>
        <w:t xml:space="preserve">3. Данное постановление  разместить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 </w:t>
      </w:r>
    </w:p>
    <w:p w:rsidR="00ED13AE" w:rsidRDefault="00ED13AE" w:rsidP="00ED13AE">
      <w:pPr>
        <w:pStyle w:val="a3"/>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D13AE" w:rsidRDefault="00ED13AE" w:rsidP="00ED13AE">
      <w:pPr>
        <w:pStyle w:val="a3"/>
        <w:jc w:val="both"/>
        <w:rPr>
          <w:rFonts w:ascii="Times New Roman" w:hAnsi="Times New Roman"/>
          <w:sz w:val="28"/>
          <w:szCs w:val="28"/>
        </w:rPr>
      </w:pPr>
    </w:p>
    <w:p w:rsidR="00ED13AE" w:rsidRDefault="00ED13AE" w:rsidP="00ED13AE">
      <w:pPr>
        <w:pStyle w:val="a3"/>
        <w:jc w:val="both"/>
        <w:rPr>
          <w:rFonts w:ascii="Times New Roman" w:hAnsi="Times New Roman"/>
          <w:sz w:val="28"/>
          <w:szCs w:val="28"/>
        </w:rPr>
      </w:pPr>
      <w:r>
        <w:rPr>
          <w:rFonts w:ascii="Times New Roman" w:hAnsi="Times New Roman"/>
          <w:sz w:val="28"/>
          <w:szCs w:val="28"/>
        </w:rPr>
        <w:t>Глава  сельского поселения</w:t>
      </w:r>
    </w:p>
    <w:p w:rsidR="00ED13AE" w:rsidRDefault="00ED13AE" w:rsidP="00CD6502">
      <w:pPr>
        <w:pStyle w:val="a3"/>
        <w:jc w:val="both"/>
        <w:rPr>
          <w:rFonts w:ascii="Times New Roman" w:hAnsi="Times New Roman"/>
          <w:sz w:val="28"/>
          <w:szCs w:val="28"/>
        </w:rPr>
      </w:pPr>
      <w:r>
        <w:rPr>
          <w:rFonts w:ascii="Times New Roman" w:hAnsi="Times New Roman"/>
          <w:sz w:val="28"/>
          <w:szCs w:val="28"/>
        </w:rPr>
        <w:t xml:space="preserve">Биккуловский  сельсовет                                     </w:t>
      </w:r>
      <w:r w:rsidR="00CD6502">
        <w:rPr>
          <w:rFonts w:ascii="Times New Roman" w:hAnsi="Times New Roman"/>
          <w:sz w:val="28"/>
          <w:szCs w:val="28"/>
        </w:rPr>
        <w:t xml:space="preserve">                   </w:t>
      </w:r>
      <w:proofErr w:type="spellStart"/>
      <w:r w:rsidR="00CD6502">
        <w:rPr>
          <w:rFonts w:ascii="Times New Roman" w:hAnsi="Times New Roman"/>
          <w:sz w:val="28"/>
          <w:szCs w:val="28"/>
        </w:rPr>
        <w:t>Р.Н.Ахметшин</w:t>
      </w:r>
      <w:proofErr w:type="spellEnd"/>
    </w:p>
    <w:p w:rsidR="003B0683" w:rsidRDefault="003B0683" w:rsidP="00CD6502">
      <w:pPr>
        <w:pStyle w:val="a3"/>
        <w:jc w:val="both"/>
        <w:rPr>
          <w:rFonts w:ascii="Times New Roman" w:hAnsi="Times New Roman"/>
          <w:sz w:val="28"/>
          <w:szCs w:val="28"/>
        </w:rPr>
      </w:pPr>
    </w:p>
    <w:p w:rsidR="003B0683" w:rsidRDefault="003B0683" w:rsidP="00CD6502">
      <w:pPr>
        <w:pStyle w:val="a3"/>
        <w:jc w:val="both"/>
        <w:rPr>
          <w:rFonts w:ascii="Times New Roman" w:hAnsi="Times New Roman"/>
          <w:sz w:val="28"/>
          <w:szCs w:val="28"/>
        </w:rPr>
      </w:pPr>
    </w:p>
    <w:p w:rsidR="00CD6502" w:rsidRDefault="00CD6502" w:rsidP="00CD6502">
      <w:pPr>
        <w:pStyle w:val="a3"/>
        <w:jc w:val="both"/>
        <w:rPr>
          <w:rFonts w:ascii="Times New Roman" w:hAnsi="Times New Roman"/>
          <w:sz w:val="28"/>
          <w:szCs w:val="28"/>
        </w:rPr>
      </w:pPr>
    </w:p>
    <w:p w:rsidR="00ED13AE" w:rsidRDefault="00ED13AE"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lastRenderedPageBreak/>
        <w:t>Приложение № 1</w:t>
      </w:r>
    </w:p>
    <w:p w:rsidR="00ED13AE" w:rsidRDefault="00ED13AE"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t xml:space="preserve">к постановлению Главы сельского поселения Биккуловский   сельсовет муниципального района Бижбулякский  район Республики Башкортостан </w:t>
      </w:r>
    </w:p>
    <w:p w:rsidR="00ED13AE" w:rsidRDefault="00ED13AE"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t>от «22» октября   2015 года № 22</w:t>
      </w:r>
    </w:p>
    <w:p w:rsidR="00ED13AE" w:rsidRDefault="00ED13AE" w:rsidP="00ED13AE">
      <w:pPr>
        <w:pStyle w:val="ConsPlusNormal"/>
        <w:ind w:left="5400"/>
        <w:rPr>
          <w:rFonts w:ascii="Times New Roman" w:hAnsi="Times New Roman" w:cs="Times New Roman"/>
          <w:bCs/>
          <w:sz w:val="24"/>
          <w:szCs w:val="24"/>
        </w:rPr>
      </w:pPr>
    </w:p>
    <w:p w:rsidR="00ED13AE" w:rsidRDefault="00ED13AE" w:rsidP="00ED13AE">
      <w:pPr>
        <w:pStyle w:val="ConsPlusNormal"/>
        <w:jc w:val="center"/>
        <w:rPr>
          <w:rFonts w:ascii="Times New Roman" w:hAnsi="Times New Roman" w:cs="Times New Roman"/>
          <w:b/>
          <w:sz w:val="24"/>
          <w:szCs w:val="24"/>
        </w:rPr>
      </w:pPr>
      <w:r>
        <w:rPr>
          <w:rFonts w:ascii="Times New Roman" w:hAnsi="Times New Roman" w:cs="Times New Roman"/>
          <w:b/>
          <w:sz w:val="24"/>
          <w:szCs w:val="24"/>
        </w:rPr>
        <w:t>Состав Единой комиссии по осуществлению закупок для обеспечения муниципальных нужд сельского поселения Биккуловский сельсовет муниципального района  район Республики Башкортостан</w:t>
      </w:r>
    </w:p>
    <w:p w:rsidR="00ED13AE" w:rsidRDefault="00ED13AE" w:rsidP="00ED13AE">
      <w:pPr>
        <w:pStyle w:val="ConsPlusNormal"/>
        <w:jc w:val="center"/>
        <w:rPr>
          <w:rFonts w:ascii="Times New Roman" w:hAnsi="Times New Roman" w:cs="Times New Roman"/>
          <w:b/>
          <w:sz w:val="24"/>
          <w:szCs w:val="24"/>
        </w:rPr>
      </w:pPr>
    </w:p>
    <w:p w:rsidR="00ED13AE" w:rsidRDefault="00ED13AE" w:rsidP="00ED13AE">
      <w:pPr>
        <w:pStyle w:val="ConsPlusNormal"/>
        <w:jc w:val="center"/>
        <w:rPr>
          <w:rFonts w:ascii="Times New Roman" w:hAnsi="Times New Roman" w:cs="Times New Roman"/>
          <w:b/>
          <w:sz w:val="24"/>
          <w:szCs w:val="24"/>
        </w:rPr>
      </w:pPr>
    </w:p>
    <w:tbl>
      <w:tblPr>
        <w:tblW w:w="0" w:type="auto"/>
        <w:tblLook w:val="01E0"/>
      </w:tblPr>
      <w:tblGrid>
        <w:gridCol w:w="2606"/>
        <w:gridCol w:w="6965"/>
      </w:tblGrid>
      <w:tr w:rsidR="00ED13AE" w:rsidTr="00ED13AE">
        <w:trPr>
          <w:trHeight w:val="1134"/>
        </w:trPr>
        <w:tc>
          <w:tcPr>
            <w:tcW w:w="2660" w:type="dxa"/>
            <w:vAlign w:val="center"/>
            <w:hideMark/>
          </w:tcPr>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Ахметшин</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Ришат</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Нуриманович</w:t>
            </w:r>
            <w:proofErr w:type="spellEnd"/>
          </w:p>
        </w:tc>
        <w:tc>
          <w:tcPr>
            <w:tcW w:w="7337" w:type="dxa"/>
            <w:vAlign w:val="center"/>
            <w:hideMark/>
          </w:tcPr>
          <w:p w:rsidR="00ED13AE" w:rsidRDefault="00ED13AE">
            <w:pPr>
              <w:pStyle w:val="ConsPlusNormal"/>
              <w:spacing w:line="276" w:lineRule="auto"/>
              <w:rPr>
                <w:rFonts w:ascii="Times New Roman" w:hAnsi="Times New Roman" w:cs="Times New Roman"/>
                <w:bCs/>
                <w:sz w:val="24"/>
                <w:szCs w:val="24"/>
              </w:rPr>
            </w:pPr>
            <w:r>
              <w:rPr>
                <w:rFonts w:ascii="Times New Roman" w:hAnsi="Times New Roman" w:cs="Times New Roman"/>
                <w:bCs/>
                <w:sz w:val="24"/>
                <w:szCs w:val="24"/>
              </w:rPr>
              <w:t>Глава сельского поселения</w:t>
            </w:r>
            <w:r>
              <w:rPr>
                <w:rFonts w:ascii="Times New Roman" w:hAnsi="Times New Roman" w:cs="Times New Roman"/>
                <w:sz w:val="24"/>
                <w:szCs w:val="24"/>
              </w:rPr>
              <w:t xml:space="preserve"> Биккуловский сельсовет  муниципального района Бижбулякский   район Республики Башкортостан; </w:t>
            </w:r>
            <w:r>
              <w:rPr>
                <w:rFonts w:ascii="Times New Roman" w:hAnsi="Times New Roman" w:cs="Times New Roman"/>
                <w:b/>
                <w:sz w:val="24"/>
                <w:szCs w:val="24"/>
              </w:rPr>
              <w:t>председатель Единой комиссии</w:t>
            </w:r>
            <w:r>
              <w:rPr>
                <w:rFonts w:ascii="Times New Roman" w:hAnsi="Times New Roman" w:cs="Times New Roman"/>
                <w:sz w:val="24"/>
                <w:szCs w:val="24"/>
              </w:rPr>
              <w:t>;</w:t>
            </w:r>
          </w:p>
        </w:tc>
      </w:tr>
      <w:tr w:rsidR="00ED13AE" w:rsidTr="00ED13AE">
        <w:trPr>
          <w:trHeight w:val="1134"/>
        </w:trPr>
        <w:tc>
          <w:tcPr>
            <w:tcW w:w="2660" w:type="dxa"/>
            <w:vAlign w:val="center"/>
            <w:hideMark/>
          </w:tcPr>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Сабитова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Насима</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Минитдиновна</w:t>
            </w:r>
            <w:proofErr w:type="spellEnd"/>
            <w:r>
              <w:rPr>
                <w:rFonts w:ascii="Times New Roman" w:hAnsi="Times New Roman" w:cs="Times New Roman"/>
                <w:b/>
                <w:bCs/>
                <w:sz w:val="24"/>
                <w:szCs w:val="24"/>
              </w:rPr>
              <w:t xml:space="preserve"> </w:t>
            </w:r>
          </w:p>
        </w:tc>
        <w:tc>
          <w:tcPr>
            <w:tcW w:w="7337" w:type="dxa"/>
            <w:vAlign w:val="center"/>
            <w:hideMark/>
          </w:tcPr>
          <w:p w:rsidR="00ED13AE" w:rsidRDefault="00ED13AE">
            <w:pPr>
              <w:pStyle w:val="ConsPlusNormal"/>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Управляющий делами </w:t>
            </w:r>
            <w:r>
              <w:rPr>
                <w:rFonts w:ascii="Times New Roman" w:hAnsi="Times New Roman" w:cs="Times New Roman"/>
                <w:sz w:val="24"/>
                <w:szCs w:val="24"/>
              </w:rPr>
              <w:t xml:space="preserve">администрации сельского поселения Биккуловский сельсовет  муниципального района Бижбулякский  район Республики Башкортостан;  </w:t>
            </w:r>
            <w:r>
              <w:rPr>
                <w:rFonts w:ascii="Times New Roman" w:hAnsi="Times New Roman" w:cs="Times New Roman"/>
                <w:b/>
                <w:sz w:val="24"/>
                <w:szCs w:val="24"/>
              </w:rPr>
              <w:t>зам. председателя</w:t>
            </w:r>
            <w:r>
              <w:rPr>
                <w:rFonts w:ascii="Times New Roman" w:hAnsi="Times New Roman" w:cs="Times New Roman"/>
                <w:sz w:val="24"/>
                <w:szCs w:val="24"/>
              </w:rPr>
              <w:t xml:space="preserve">  </w:t>
            </w:r>
            <w:r>
              <w:rPr>
                <w:rFonts w:ascii="Times New Roman" w:hAnsi="Times New Roman" w:cs="Times New Roman"/>
                <w:b/>
                <w:sz w:val="24"/>
                <w:szCs w:val="24"/>
              </w:rPr>
              <w:t>Единой комиссии</w:t>
            </w:r>
            <w:r>
              <w:rPr>
                <w:rFonts w:ascii="Times New Roman" w:hAnsi="Times New Roman" w:cs="Times New Roman"/>
                <w:sz w:val="24"/>
                <w:szCs w:val="24"/>
              </w:rPr>
              <w:t>;</w:t>
            </w:r>
          </w:p>
        </w:tc>
      </w:tr>
      <w:tr w:rsidR="00ED13AE" w:rsidTr="00ED13AE">
        <w:trPr>
          <w:trHeight w:val="1134"/>
        </w:trPr>
        <w:tc>
          <w:tcPr>
            <w:tcW w:w="2660" w:type="dxa"/>
            <w:vAlign w:val="center"/>
            <w:hideMark/>
          </w:tcPr>
          <w:p w:rsidR="00ED13AE" w:rsidRDefault="00ED13AE" w:rsidP="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Киямова</w:t>
            </w:r>
            <w:proofErr w:type="spellEnd"/>
            <w:r>
              <w:rPr>
                <w:rFonts w:ascii="Times New Roman" w:hAnsi="Times New Roman" w:cs="Times New Roman"/>
                <w:b/>
                <w:bCs/>
                <w:sz w:val="24"/>
                <w:szCs w:val="24"/>
              </w:rPr>
              <w:t xml:space="preserve"> Лилия</w:t>
            </w:r>
          </w:p>
          <w:p w:rsidR="00ED13AE" w:rsidRDefault="00ED13AE" w:rsidP="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Фанилевна</w:t>
            </w:r>
            <w:proofErr w:type="spellEnd"/>
          </w:p>
        </w:tc>
        <w:tc>
          <w:tcPr>
            <w:tcW w:w="7337" w:type="dxa"/>
            <w:vAlign w:val="center"/>
          </w:tcPr>
          <w:p w:rsidR="00ED13AE" w:rsidRDefault="00ED13AE">
            <w:pPr>
              <w:pStyle w:val="ConsPlusNormal"/>
              <w:spacing w:line="276" w:lineRule="auto"/>
              <w:rPr>
                <w:rFonts w:ascii="Times New Roman" w:hAnsi="Times New Roman" w:cs="Times New Roman"/>
                <w:b/>
                <w:sz w:val="24"/>
                <w:szCs w:val="24"/>
              </w:rPr>
            </w:pPr>
            <w:r>
              <w:rPr>
                <w:rFonts w:ascii="Times New Roman" w:hAnsi="Times New Roman" w:cs="Times New Roman"/>
                <w:bCs/>
                <w:sz w:val="24"/>
                <w:szCs w:val="24"/>
              </w:rPr>
              <w:t>Специалист 2  категории</w:t>
            </w:r>
            <w:r>
              <w:rPr>
                <w:rFonts w:ascii="Times New Roman" w:hAnsi="Times New Roman" w:cs="Times New Roman"/>
                <w:sz w:val="24"/>
                <w:szCs w:val="24"/>
              </w:rPr>
              <w:t xml:space="preserve"> (ВУС) администрации сельского поселения Биккуловский сельсовет  муниципального района Бижбулякский  Республики Башкортостан; </w:t>
            </w:r>
            <w:r>
              <w:rPr>
                <w:rFonts w:ascii="Times New Roman" w:hAnsi="Times New Roman" w:cs="Times New Roman"/>
                <w:b/>
                <w:sz w:val="24"/>
                <w:szCs w:val="24"/>
              </w:rPr>
              <w:t>член Единой комиссии;</w:t>
            </w:r>
          </w:p>
          <w:p w:rsidR="00ED13AE" w:rsidRDefault="00ED13AE">
            <w:pPr>
              <w:pStyle w:val="ConsPlusNormal"/>
              <w:spacing w:line="276" w:lineRule="auto"/>
              <w:rPr>
                <w:rFonts w:ascii="Times New Roman" w:hAnsi="Times New Roman" w:cs="Times New Roman"/>
                <w:bCs/>
                <w:sz w:val="24"/>
                <w:szCs w:val="24"/>
              </w:rPr>
            </w:pPr>
          </w:p>
        </w:tc>
      </w:tr>
      <w:tr w:rsidR="00ED13AE" w:rsidTr="00ED13AE">
        <w:trPr>
          <w:trHeight w:val="1134"/>
        </w:trPr>
        <w:tc>
          <w:tcPr>
            <w:tcW w:w="2660" w:type="dxa"/>
            <w:vAlign w:val="center"/>
            <w:hideMark/>
          </w:tcPr>
          <w:p w:rsidR="00ED13AE" w:rsidRDefault="00ED13AE">
            <w:pPr>
              <w:pStyle w:val="ConsPlusNormal"/>
              <w:spacing w:line="276" w:lineRule="auto"/>
              <w:rPr>
                <w:rFonts w:ascii="Times New Roman" w:hAnsi="Times New Roman" w:cs="Times New Roman"/>
                <w:b/>
                <w:bCs/>
                <w:sz w:val="24"/>
                <w:szCs w:val="24"/>
              </w:rPr>
            </w:pPr>
            <w:r>
              <w:rPr>
                <w:rFonts w:ascii="Times New Roman" w:hAnsi="Times New Roman" w:cs="Times New Roman"/>
                <w:b/>
                <w:bCs/>
                <w:sz w:val="24"/>
                <w:szCs w:val="24"/>
              </w:rPr>
              <w:t>Хусаинова</w:t>
            </w:r>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Альфида</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Касимовна</w:t>
            </w:r>
            <w:proofErr w:type="spellEnd"/>
          </w:p>
        </w:tc>
        <w:tc>
          <w:tcPr>
            <w:tcW w:w="7337" w:type="dxa"/>
            <w:vAlign w:val="center"/>
          </w:tcPr>
          <w:p w:rsidR="00ED13AE" w:rsidRDefault="00ED13AE">
            <w:pPr>
              <w:pStyle w:val="ConsPlusNormal"/>
              <w:spacing w:line="276" w:lineRule="auto"/>
              <w:rPr>
                <w:rFonts w:ascii="Times New Roman" w:hAnsi="Times New Roman" w:cs="Times New Roman"/>
                <w:b/>
                <w:sz w:val="24"/>
                <w:szCs w:val="24"/>
              </w:rPr>
            </w:pPr>
            <w:r>
              <w:rPr>
                <w:rFonts w:ascii="Times New Roman" w:hAnsi="Times New Roman" w:cs="Times New Roman"/>
                <w:bCs/>
                <w:sz w:val="24"/>
                <w:szCs w:val="24"/>
              </w:rPr>
              <w:t xml:space="preserve">Депутат Совета сельского поселения Биккуловский сельсовет муниципального района </w:t>
            </w:r>
            <w:proofErr w:type="spellStart"/>
            <w:r>
              <w:rPr>
                <w:rFonts w:ascii="Times New Roman" w:hAnsi="Times New Roman" w:cs="Times New Roman"/>
                <w:bCs/>
                <w:sz w:val="24"/>
                <w:szCs w:val="24"/>
              </w:rPr>
              <w:t>Бижбулякксий</w:t>
            </w:r>
            <w:proofErr w:type="spellEnd"/>
            <w:r>
              <w:rPr>
                <w:rFonts w:ascii="Times New Roman" w:hAnsi="Times New Roman" w:cs="Times New Roman"/>
                <w:bCs/>
                <w:sz w:val="24"/>
                <w:szCs w:val="24"/>
              </w:rPr>
              <w:t xml:space="preserve"> район Республики Башкортостан от избирательного округа №10</w:t>
            </w:r>
            <w:r>
              <w:rPr>
                <w:rFonts w:ascii="Times New Roman" w:hAnsi="Times New Roman" w:cs="Times New Roman"/>
                <w:sz w:val="24"/>
                <w:szCs w:val="24"/>
              </w:rPr>
              <w:t xml:space="preserve">; </w:t>
            </w:r>
            <w:r>
              <w:rPr>
                <w:rFonts w:ascii="Times New Roman" w:hAnsi="Times New Roman" w:cs="Times New Roman"/>
                <w:b/>
                <w:sz w:val="24"/>
                <w:szCs w:val="24"/>
              </w:rPr>
              <w:t>член Единой комиссии;</w:t>
            </w:r>
          </w:p>
          <w:p w:rsidR="00ED13AE" w:rsidRDefault="00ED13AE">
            <w:pPr>
              <w:pStyle w:val="ConsPlusNormal"/>
              <w:spacing w:line="276" w:lineRule="auto"/>
              <w:rPr>
                <w:rFonts w:ascii="Times New Roman" w:hAnsi="Times New Roman" w:cs="Times New Roman"/>
                <w:bCs/>
                <w:sz w:val="24"/>
                <w:szCs w:val="24"/>
              </w:rPr>
            </w:pPr>
          </w:p>
        </w:tc>
      </w:tr>
      <w:tr w:rsidR="00ED13AE" w:rsidTr="00ED13AE">
        <w:trPr>
          <w:trHeight w:val="1134"/>
        </w:trPr>
        <w:tc>
          <w:tcPr>
            <w:tcW w:w="2660" w:type="dxa"/>
            <w:vAlign w:val="center"/>
            <w:hideMark/>
          </w:tcPr>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Гилязетдинов</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Мухамет</w:t>
            </w:r>
            <w:proofErr w:type="spellEnd"/>
          </w:p>
          <w:p w:rsidR="00ED13AE" w:rsidRDefault="00ED13AE">
            <w:pPr>
              <w:pStyle w:val="ConsPlusNormal"/>
              <w:spacing w:line="276" w:lineRule="auto"/>
              <w:rPr>
                <w:rFonts w:ascii="Times New Roman" w:hAnsi="Times New Roman" w:cs="Times New Roman"/>
                <w:b/>
                <w:bCs/>
                <w:sz w:val="24"/>
                <w:szCs w:val="24"/>
              </w:rPr>
            </w:pPr>
            <w:proofErr w:type="spellStart"/>
            <w:r>
              <w:rPr>
                <w:rFonts w:ascii="Times New Roman" w:hAnsi="Times New Roman" w:cs="Times New Roman"/>
                <w:b/>
                <w:bCs/>
                <w:sz w:val="24"/>
                <w:szCs w:val="24"/>
              </w:rPr>
              <w:t>Миниярович</w:t>
            </w:r>
            <w:proofErr w:type="spellEnd"/>
          </w:p>
        </w:tc>
        <w:tc>
          <w:tcPr>
            <w:tcW w:w="7337" w:type="dxa"/>
            <w:vAlign w:val="center"/>
            <w:hideMark/>
          </w:tcPr>
          <w:p w:rsidR="004775CC" w:rsidRDefault="004775CC" w:rsidP="004775CC">
            <w:pPr>
              <w:pStyle w:val="ConsPlusNormal"/>
              <w:spacing w:line="276" w:lineRule="auto"/>
              <w:rPr>
                <w:rFonts w:ascii="Times New Roman" w:hAnsi="Times New Roman" w:cs="Times New Roman"/>
                <w:b/>
                <w:sz w:val="24"/>
                <w:szCs w:val="24"/>
              </w:rPr>
            </w:pPr>
            <w:r>
              <w:rPr>
                <w:rFonts w:ascii="Times New Roman" w:hAnsi="Times New Roman" w:cs="Times New Roman"/>
                <w:bCs/>
                <w:sz w:val="24"/>
                <w:szCs w:val="24"/>
              </w:rPr>
              <w:t xml:space="preserve">Депутат Совета сельского поселения Биккуловский сельсовет муниципального района </w:t>
            </w:r>
            <w:proofErr w:type="spellStart"/>
            <w:r>
              <w:rPr>
                <w:rFonts w:ascii="Times New Roman" w:hAnsi="Times New Roman" w:cs="Times New Roman"/>
                <w:bCs/>
                <w:sz w:val="24"/>
                <w:szCs w:val="24"/>
              </w:rPr>
              <w:t>Бижбулякксий</w:t>
            </w:r>
            <w:proofErr w:type="spellEnd"/>
            <w:r>
              <w:rPr>
                <w:rFonts w:ascii="Times New Roman" w:hAnsi="Times New Roman" w:cs="Times New Roman"/>
                <w:bCs/>
                <w:sz w:val="24"/>
                <w:szCs w:val="24"/>
              </w:rPr>
              <w:t xml:space="preserve"> район Республики Башкортостан от избирательного округа № 6</w:t>
            </w:r>
            <w:r>
              <w:rPr>
                <w:rFonts w:ascii="Times New Roman" w:hAnsi="Times New Roman" w:cs="Times New Roman"/>
                <w:sz w:val="24"/>
                <w:szCs w:val="24"/>
              </w:rPr>
              <w:t xml:space="preserve">; </w:t>
            </w:r>
            <w:r>
              <w:rPr>
                <w:rFonts w:ascii="Times New Roman" w:hAnsi="Times New Roman" w:cs="Times New Roman"/>
                <w:b/>
                <w:sz w:val="24"/>
                <w:szCs w:val="24"/>
              </w:rPr>
              <w:t>член Единой комиссии;</w:t>
            </w:r>
          </w:p>
          <w:p w:rsidR="00ED13AE" w:rsidRDefault="00ED13AE">
            <w:pPr>
              <w:pStyle w:val="ConsPlusNormal"/>
              <w:spacing w:line="276" w:lineRule="auto"/>
              <w:rPr>
                <w:rFonts w:ascii="Times New Roman" w:hAnsi="Times New Roman" w:cs="Times New Roman"/>
                <w:bCs/>
                <w:sz w:val="24"/>
                <w:szCs w:val="24"/>
              </w:rPr>
            </w:pPr>
          </w:p>
        </w:tc>
      </w:tr>
    </w:tbl>
    <w:p w:rsidR="00ED13AE" w:rsidRDefault="00ED13AE" w:rsidP="00CD6502">
      <w:pPr>
        <w:pStyle w:val="ConsPlusNormal"/>
        <w:rPr>
          <w:rFonts w:ascii="Times New Roman" w:hAnsi="Times New Roman" w:cs="Times New Roman"/>
          <w:bCs/>
          <w:sz w:val="24"/>
          <w:szCs w:val="24"/>
        </w:rPr>
      </w:pPr>
    </w:p>
    <w:p w:rsidR="00ED13AE" w:rsidRDefault="00ED13AE" w:rsidP="00ED13AE">
      <w:pPr>
        <w:pStyle w:val="ConsPlusNormal"/>
        <w:ind w:left="5400"/>
        <w:rPr>
          <w:rFonts w:ascii="Times New Roman" w:hAnsi="Times New Roman" w:cs="Times New Roman"/>
          <w:bCs/>
          <w:sz w:val="24"/>
          <w:szCs w:val="24"/>
        </w:rPr>
      </w:pPr>
    </w:p>
    <w:p w:rsidR="00ED13AE" w:rsidRDefault="00ED13AE" w:rsidP="00ED13AE">
      <w:pPr>
        <w:adjustRightInd w:val="0"/>
        <w:spacing w:after="0"/>
        <w:jc w:val="both"/>
        <w:rPr>
          <w:rFonts w:ascii="Times New Roman" w:hAnsi="Times New Roman"/>
        </w:rPr>
      </w:pPr>
      <w:r>
        <w:rPr>
          <w:rFonts w:ascii="Times New Roman" w:hAnsi="Times New Roman"/>
        </w:rPr>
        <w:t xml:space="preserve">Управляющий делами </w:t>
      </w:r>
    </w:p>
    <w:p w:rsidR="00ED13AE" w:rsidRDefault="00ED13AE" w:rsidP="00ED13AE">
      <w:pPr>
        <w:adjustRightInd w:val="0"/>
        <w:spacing w:after="0"/>
        <w:jc w:val="both"/>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Н.М.Сабитова</w:t>
      </w:r>
      <w:proofErr w:type="spellEnd"/>
    </w:p>
    <w:p w:rsidR="00ED13AE" w:rsidRDefault="00ED13AE" w:rsidP="00ED13AE">
      <w:pPr>
        <w:pStyle w:val="ConsPlusNormal"/>
        <w:jc w:val="both"/>
        <w:rPr>
          <w:rFonts w:ascii="Times New Roman" w:hAnsi="Times New Roman" w:cs="Times New Roman"/>
          <w:bCs/>
          <w:sz w:val="24"/>
          <w:szCs w:val="24"/>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CD6502" w:rsidRDefault="00CD6502"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CD6502" w:rsidRDefault="00CD6502"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sz w:val="28"/>
          <w:szCs w:val="28"/>
        </w:rPr>
      </w:pPr>
    </w:p>
    <w:p w:rsidR="00ED13AE" w:rsidRDefault="00ED13AE"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lastRenderedPageBreak/>
        <w:t>Приложение № 2</w:t>
      </w:r>
    </w:p>
    <w:p w:rsidR="00ED13AE" w:rsidRDefault="00ED13AE"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t xml:space="preserve">к постановлению Главы сельского поселения  Биккуловский  сельсовет муниципального района Бижбулякский  район Республики Башкортостан </w:t>
      </w:r>
    </w:p>
    <w:p w:rsidR="00ED13AE" w:rsidRDefault="0046629A" w:rsidP="00ED13AE">
      <w:pPr>
        <w:pStyle w:val="ConsPlusNormal"/>
        <w:ind w:left="5400"/>
        <w:rPr>
          <w:rFonts w:ascii="Times New Roman" w:hAnsi="Times New Roman" w:cs="Times New Roman"/>
          <w:bCs/>
          <w:sz w:val="24"/>
          <w:szCs w:val="24"/>
        </w:rPr>
      </w:pPr>
      <w:r>
        <w:rPr>
          <w:rFonts w:ascii="Times New Roman" w:hAnsi="Times New Roman" w:cs="Times New Roman"/>
          <w:bCs/>
          <w:sz w:val="24"/>
          <w:szCs w:val="24"/>
        </w:rPr>
        <w:t>от «22» октября  2015 года № 22</w:t>
      </w:r>
    </w:p>
    <w:p w:rsidR="00ED13AE" w:rsidRDefault="00ED13AE" w:rsidP="0046629A">
      <w:pPr>
        <w:widowControl w:val="0"/>
        <w:autoSpaceDE w:val="0"/>
        <w:autoSpaceDN w:val="0"/>
        <w:adjustRightInd w:val="0"/>
        <w:spacing w:after="0" w:line="240" w:lineRule="auto"/>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0" w:name="Par19"/>
      <w:bookmarkEnd w:id="0"/>
      <w:r>
        <w:rPr>
          <w:rFonts w:ascii="Times New Roman" w:hAnsi="Times New Roman"/>
          <w:b/>
          <w:bCs/>
          <w:sz w:val="28"/>
          <w:szCs w:val="28"/>
        </w:rPr>
        <w:t>1. Общие положения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pStyle w:val="a4"/>
        <w:widowControl w:val="0"/>
        <w:numPr>
          <w:ilvl w:val="1"/>
          <w:numId w:val="1"/>
        </w:numPr>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w:t>
      </w:r>
      <w:bookmarkStart w:id="1" w:name="_GoBack"/>
      <w:bookmarkEnd w:id="1"/>
      <w:r>
        <w:rPr>
          <w:rFonts w:ascii="Times New Roman" w:hAnsi="Times New Roman"/>
          <w:sz w:val="28"/>
          <w:szCs w:val="28"/>
        </w:rPr>
        <w:t>й) сельского поселения Биккуловский   сельсовет муниципального района Бижбулякский   район Республики Башкортостан для заключения контрактов на поставку товаров, выполнение работ, оказание услуг для нужд сельского поселения Биккуловский  сельсовет муниципального района Бижбулякский   район Республики Башкортостан (далее - Единая комиссия) путем проведения конкурсов (открытый конкурс, конкурс с ограниченным</w:t>
      </w:r>
      <w:proofErr w:type="gramEnd"/>
      <w:r>
        <w:rPr>
          <w:rFonts w:ascii="Times New Roman" w:hAnsi="Times New Roman"/>
          <w:sz w:val="28"/>
          <w:szCs w:val="28"/>
        </w:rPr>
        <w:t xml:space="preserve"> </w:t>
      </w:r>
      <w:proofErr w:type="gramStart"/>
      <w:r>
        <w:rPr>
          <w:rFonts w:ascii="Times New Roman" w:hAnsi="Times New Roman"/>
          <w:sz w:val="28"/>
          <w:szCs w:val="28"/>
        </w:rPr>
        <w:t>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1.2. Основные понятия: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определение поставщика</w:t>
      </w:r>
      <w:r>
        <w:rPr>
          <w:rFonts w:ascii="Times New Roman" w:hAnsi="Times New Roman"/>
          <w:sz w:val="28"/>
          <w:szCs w:val="28"/>
        </w:rPr>
        <w:t xml:space="preserve"> (подрядчика, исполнителя) </w:t>
      </w:r>
      <w:proofErr w:type="gramStart"/>
      <w:r>
        <w:rPr>
          <w:rFonts w:ascii="Times New Roman" w:hAnsi="Times New Roman"/>
          <w:sz w:val="28"/>
          <w:szCs w:val="28"/>
        </w:rPr>
        <w:t>–с</w:t>
      </w:r>
      <w:proofErr w:type="gramEnd"/>
      <w:r>
        <w:rPr>
          <w:rFonts w:ascii="Times New Roman" w:hAnsi="Times New Roman"/>
          <w:sz w:val="28"/>
          <w:szCs w:val="28"/>
        </w:rPr>
        <w:t>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участник закупки</w:t>
      </w:r>
      <w:r>
        <w:rPr>
          <w:rFonts w:ascii="Times New Roman" w:hAnsi="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конкурс</w:t>
      </w:r>
      <w:r>
        <w:rPr>
          <w:rFonts w:ascii="Times New Roman" w:hAnsi="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открытый конкурс</w:t>
      </w:r>
      <w:r>
        <w:rPr>
          <w:rFonts w:ascii="Times New Roman" w:hAnsi="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6629A"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конкурс с ограниченным участием</w:t>
      </w:r>
      <w:r>
        <w:rPr>
          <w:rFonts w:ascii="Times New Roman" w:hAnsi="Times New Roman"/>
          <w:sz w:val="28"/>
          <w:szCs w:val="28"/>
        </w:rPr>
        <w:t xml:space="preserve"> - конкурс, при котором информация о закупке сообщается заказчиком неограниченному кругу лиц путем размещения </w:t>
      </w:r>
    </w:p>
    <w:p w:rsidR="0046629A" w:rsidRDefault="0046629A"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46629A" w:rsidRDefault="0046629A"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в единой информационной системе извещения о проведении такого </w:t>
      </w:r>
      <w:r>
        <w:rPr>
          <w:rFonts w:ascii="Times New Roman" w:hAnsi="Times New Roman"/>
          <w:sz w:val="28"/>
          <w:szCs w:val="28"/>
        </w:rPr>
        <w:lastRenderedPageBreak/>
        <w:t xml:space="preserve">конкурса и конкурсной документации, к участникам закупки предъявляются единые требования и дополнительные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и победитель такого конкурса определяется из числа участников закупки, прошедших </w:t>
      </w:r>
      <w:proofErr w:type="spellStart"/>
      <w:r>
        <w:rPr>
          <w:rFonts w:ascii="Times New Roman" w:hAnsi="Times New Roman"/>
          <w:sz w:val="28"/>
          <w:szCs w:val="28"/>
        </w:rPr>
        <w:t>предквалификационный</w:t>
      </w:r>
      <w:proofErr w:type="spellEnd"/>
      <w:r>
        <w:rPr>
          <w:rFonts w:ascii="Times New Roman" w:hAnsi="Times New Roman"/>
          <w:sz w:val="28"/>
          <w:szCs w:val="28"/>
        </w:rPr>
        <w:t xml:space="preserve"> отбор;</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b/>
          <w:bCs/>
          <w:sz w:val="28"/>
          <w:szCs w:val="28"/>
        </w:rPr>
        <w:t>- двухэтапный конкурс</w:t>
      </w:r>
      <w:r>
        <w:rPr>
          <w:rFonts w:ascii="Times New Roman" w:hAnsi="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Times New Roman" w:hAnsi="Times New Roman"/>
          <w:sz w:val="28"/>
          <w:szCs w:val="28"/>
        </w:rPr>
        <w:t>предквалификационный</w:t>
      </w:r>
      <w:proofErr w:type="spellEnd"/>
      <w:proofErr w:type="gramEnd"/>
      <w:r>
        <w:rPr>
          <w:rFonts w:ascii="Times New Roman" w:hAnsi="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Start"/>
      <w:r>
        <w:rPr>
          <w:rFonts w:ascii="Times New Roman" w:hAnsi="Times New Roman"/>
          <w:sz w:val="28"/>
          <w:szCs w:val="28"/>
        </w:rPr>
        <w:t>.;</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аукцион</w:t>
      </w:r>
      <w:r>
        <w:rPr>
          <w:rFonts w:ascii="Times New Roman" w:hAnsi="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аукцион в электронной форме</w:t>
      </w:r>
      <w:r>
        <w:rPr>
          <w:rFonts w:ascii="Times New Roman" w:hAnsi="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b/>
          <w:bCs/>
          <w:sz w:val="28"/>
          <w:szCs w:val="28"/>
        </w:rPr>
        <w:t>- запрос котировок</w:t>
      </w:r>
      <w:r>
        <w:rPr>
          <w:rFonts w:ascii="Times New Roman" w:hAnsi="Times New Roman"/>
          <w:sz w:val="28"/>
          <w:szCs w:val="28"/>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b/>
          <w:bCs/>
          <w:sz w:val="28"/>
          <w:szCs w:val="28"/>
        </w:rPr>
        <w:t>- запрос предложений</w:t>
      </w:r>
      <w:r>
        <w:rPr>
          <w:rFonts w:ascii="Times New Roman" w:hAnsi="Times New Roman"/>
          <w:sz w:val="28"/>
          <w:szCs w:val="28"/>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Pr>
          <w:rFonts w:ascii="Times New Roman" w:hAnsi="Times New Roman"/>
          <w:sz w:val="28"/>
          <w:szCs w:val="28"/>
        </w:rPr>
        <w:t>, работе или услуге.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
    <w:p w:rsidR="00ED13AE" w:rsidRDefault="00ED13AE" w:rsidP="00ED13A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2" w:name="Par38"/>
      <w:bookmarkEnd w:id="2"/>
      <w:r>
        <w:rPr>
          <w:rFonts w:ascii="Times New Roman" w:hAnsi="Times New Roman"/>
          <w:b/>
          <w:bCs/>
          <w:sz w:val="28"/>
          <w:szCs w:val="28"/>
        </w:rPr>
        <w:t>2. Правовое регулирование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Единая комиссия в процессе своей деятельности руководствуется: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Бюджетным </w:t>
      </w:r>
      <w:hyperlink r:id="rId5"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 xml:space="preserve">- Гражданским </w:t>
      </w:r>
      <w:hyperlink r:id="rId6"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Федеральным законом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Федеральным </w:t>
      </w:r>
      <w:hyperlink r:id="rId7"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от 26.07.2006 № 135-ФЗ «О защите конкуренции» (далее </w:t>
      </w:r>
      <w:proofErr w:type="gramStart"/>
      <w:r>
        <w:rPr>
          <w:rFonts w:ascii="Times New Roman" w:hAnsi="Times New Roman"/>
          <w:sz w:val="28"/>
          <w:szCs w:val="28"/>
        </w:rPr>
        <w:t>–Ф</w:t>
      </w:r>
      <w:proofErr w:type="gramEnd"/>
      <w:r>
        <w:rPr>
          <w:rFonts w:ascii="Times New Roman" w:hAnsi="Times New Roman"/>
          <w:sz w:val="28"/>
          <w:szCs w:val="28"/>
        </w:rPr>
        <w:t>едеральный закон № 135-ФЗ);</w:t>
      </w:r>
    </w:p>
    <w:p w:rsidR="00ED13AE" w:rsidRDefault="00ED13AE" w:rsidP="00ED13AE">
      <w:pPr>
        <w:widowControl w:val="0"/>
        <w:tabs>
          <w:tab w:val="left" w:pos="426"/>
        </w:tabs>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другими федеральными законами, регулирующими отношения, направленные на обеспечение государственных и муниципальных нужд;</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иными действующими нормативными правовыми актами Российской Федерации и Челябинской области;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приказами и распоряжениями заказчика;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настоящим Положением.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
    <w:p w:rsidR="00ED13AE" w:rsidRDefault="00ED13AE" w:rsidP="00ED13A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3" w:name="Par42"/>
      <w:bookmarkEnd w:id="3"/>
      <w:r>
        <w:rPr>
          <w:rFonts w:ascii="Times New Roman" w:hAnsi="Times New Roman"/>
          <w:b/>
          <w:bCs/>
          <w:sz w:val="28"/>
          <w:szCs w:val="28"/>
        </w:rPr>
        <w:t>3. Цели создания и принципы работы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w:t>
      </w:r>
      <w:proofErr w:type="gramStart"/>
      <w:r>
        <w:rPr>
          <w:rFonts w:ascii="Times New Roman" w:hAnsi="Times New Roman"/>
          <w:sz w:val="28"/>
          <w:szCs w:val="28"/>
        </w:rPr>
        <w:t xml:space="preserve">,), </w:t>
      </w:r>
      <w:proofErr w:type="gramEnd"/>
      <w:r>
        <w:rPr>
          <w:rFonts w:ascii="Times New Roman" w:hAnsi="Times New Roman"/>
          <w:sz w:val="28"/>
          <w:szCs w:val="28"/>
        </w:rPr>
        <w:t>аукционов (аукцион в электронной форме), запросов котировок, запросов предложений.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 В своей деятельности Единая комиссия руководствуется следующими принципами.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3.2.2. Публичность, гласность, открытость и прозрачность процедуры определения поставщиков (подрядчиков, исполнителей).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3.2.3. 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sz w:val="28"/>
          <w:szCs w:val="28"/>
        </w:rPr>
        <w:t>ств дл</w:t>
      </w:r>
      <w:proofErr w:type="gramEnd"/>
      <w:r>
        <w:rPr>
          <w:rFonts w:ascii="Times New Roman" w:hAnsi="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3.2.4. Устранение возможностей злоупотребления и коррупции при определении поставщиков (подрядчиков, исполнителей).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
    <w:p w:rsidR="00ED13AE" w:rsidRDefault="00ED13AE" w:rsidP="00ED13A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4" w:name="Par52"/>
      <w:bookmarkEnd w:id="4"/>
      <w:r>
        <w:rPr>
          <w:rFonts w:ascii="Times New Roman" w:hAnsi="Times New Roman"/>
          <w:b/>
          <w:bCs/>
          <w:sz w:val="28"/>
          <w:szCs w:val="28"/>
        </w:rPr>
        <w:t>4. Функции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bookmarkStart w:id="5" w:name="Par54"/>
      <w:bookmarkEnd w:id="5"/>
      <w:r>
        <w:rPr>
          <w:rFonts w:ascii="Times New Roman" w:hAnsi="Times New Roman"/>
          <w:sz w:val="28"/>
          <w:szCs w:val="28"/>
        </w:rPr>
        <w:t xml:space="preserve">4.1. </w:t>
      </w:r>
      <w:r>
        <w:rPr>
          <w:rFonts w:ascii="Times New Roman" w:hAnsi="Times New Roman"/>
          <w:b/>
          <w:bCs/>
          <w:sz w:val="28"/>
          <w:szCs w:val="28"/>
        </w:rPr>
        <w:t>Открытый конкурс.</w:t>
      </w:r>
      <w:r>
        <w:rPr>
          <w:rFonts w:ascii="Times New Roman" w:hAnsi="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w:t>
      </w:r>
      <w:r>
        <w:rPr>
          <w:rFonts w:ascii="Times New Roman" w:hAnsi="Times New Roman"/>
          <w:sz w:val="28"/>
          <w:szCs w:val="28"/>
        </w:rPr>
        <w:lastRenderedPageBreak/>
        <w:t>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4.1.2. </w:t>
      </w:r>
      <w:proofErr w:type="gramStart"/>
      <w:r>
        <w:rPr>
          <w:rFonts w:ascii="Times New Roman" w:hAnsi="Times New Roman"/>
          <w:sz w:val="28"/>
          <w:szCs w:val="28"/>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w:t>
      </w:r>
      <w:proofErr w:type="spellStart"/>
      <w:r>
        <w:rPr>
          <w:rFonts w:ascii="Times New Roman" w:hAnsi="Times New Roman"/>
          <w:sz w:val="28"/>
          <w:szCs w:val="28"/>
        </w:rPr>
        <w:t>конкурсеЕдиная</w:t>
      </w:r>
      <w:proofErr w:type="spellEnd"/>
      <w:proofErr w:type="gramEnd"/>
      <w:r>
        <w:rPr>
          <w:rFonts w:ascii="Times New Roman" w:hAnsi="Times New Roman"/>
          <w:sz w:val="28"/>
          <w:szCs w:val="28"/>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rFonts w:ascii="Times New Roman" w:hAnsi="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Times New Roman" w:hAnsi="Times New Roman"/>
          <w:sz w:val="28"/>
          <w:szCs w:val="28"/>
        </w:rPr>
        <w:t xml:space="preserve"> участнику.</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4.1.4. </w:t>
      </w:r>
      <w:proofErr w:type="gramStart"/>
      <w:r>
        <w:rPr>
          <w:rFonts w:ascii="Times New Roman" w:hAnsi="Times New Roman"/>
          <w:sz w:val="28"/>
          <w:szCs w:val="28"/>
        </w:rPr>
        <w:t>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Pr>
          <w:rFonts w:ascii="Times New Roman" w:hAnsi="Times New Roman"/>
          <w:sz w:val="28"/>
          <w:szCs w:val="28"/>
        </w:rPr>
        <w:t xml:space="preserve"> датой подписания этого протокола, размещается в единой информационной системе.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4.1.5. В обязанности Единой комиссии входит рассмотрение и оценка конкурсных заявок.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Срок рассмотрения и оценки заявок на участие в конкурсе не может превышать двадцать дней </w:t>
      </w:r>
      <w:proofErr w:type="gramStart"/>
      <w:r>
        <w:rPr>
          <w:rFonts w:ascii="Times New Roman" w:hAnsi="Times New Roman"/>
          <w:sz w:val="28"/>
          <w:szCs w:val="28"/>
        </w:rPr>
        <w:t>с даты вскрытия</w:t>
      </w:r>
      <w:proofErr w:type="gramEnd"/>
      <w:r>
        <w:rPr>
          <w:rFonts w:ascii="Times New Roman" w:hAnsi="Times New Roman"/>
          <w:sz w:val="28"/>
          <w:szCs w:val="28"/>
        </w:rPr>
        <w:t xml:space="preserve"> конвертов с такими заявками и (или) открытия доступа к поданным в форме электронных документов заявкам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lastRenderedPageBreak/>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Times New Roman" w:hAnsi="Times New Roman"/>
          <w:sz w:val="28"/>
          <w:szCs w:val="28"/>
        </w:rPr>
        <w:t>конкурсе</w:t>
      </w:r>
      <w:proofErr w:type="gramEnd"/>
      <w:r>
        <w:rPr>
          <w:rFonts w:ascii="Times New Roman" w:hAnsi="Times New Roman"/>
          <w:sz w:val="28"/>
          <w:szCs w:val="28"/>
        </w:rPr>
        <w:t xml:space="preserve"> которого присвоен первый номер.</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bookmarkStart w:id="6" w:name="Par66"/>
      <w:bookmarkEnd w:id="6"/>
      <w:r>
        <w:rPr>
          <w:rFonts w:ascii="Times New Roman" w:hAnsi="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 место, дата, время проведения рассмотрения и оценки таких заявок;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2) информация об участниках конкурса, заявки на участие в конкурсе которых были рассмотрены;</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 решение каждого члена комиссии об отклонении заявок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 порядок оценки заявок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bookmarkStart w:id="7" w:name="Par75"/>
      <w:bookmarkEnd w:id="7"/>
      <w:r>
        <w:rPr>
          <w:rFonts w:ascii="Times New Roman" w:hAnsi="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 место, дата, время проведения рассмотрения такой заявки;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3) решение каждого члена комиссии о соответствии такой заявки требованиям Федерального закона № 44-ФЗ и конкурсной документации;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4.1.11. Протоколы, указанные в </w:t>
      </w:r>
      <w:hyperlink r:id="rId8" w:anchor="Par66" w:history="1">
        <w:r>
          <w:rPr>
            <w:rStyle w:val="a5"/>
            <w:rFonts w:ascii="Times New Roman" w:hAnsi="Times New Roman"/>
            <w:color w:val="auto"/>
            <w:sz w:val="28"/>
            <w:szCs w:val="28"/>
            <w:u w:val="none"/>
          </w:rPr>
          <w:t>пунктах 4.1.9</w:t>
        </w:r>
      </w:hyperlink>
      <w:r>
        <w:rPr>
          <w:rFonts w:ascii="Times New Roman" w:hAnsi="Times New Roman"/>
          <w:sz w:val="28"/>
          <w:szCs w:val="28"/>
        </w:rPr>
        <w:t xml:space="preserve"> и </w:t>
      </w:r>
      <w:hyperlink r:id="rId9" w:anchor="Par75" w:history="1">
        <w:r>
          <w:rPr>
            <w:rStyle w:val="a5"/>
            <w:rFonts w:ascii="Times New Roman" w:hAnsi="Times New Roman"/>
            <w:color w:val="auto"/>
            <w:sz w:val="28"/>
            <w:szCs w:val="28"/>
            <w:u w:val="none"/>
          </w:rPr>
          <w:t>4.1.10</w:t>
        </w:r>
      </w:hyperlink>
      <w:r>
        <w:rPr>
          <w:rFonts w:ascii="Times New Roman" w:hAnsi="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Pr>
          <w:rFonts w:ascii="Times New Roman" w:hAnsi="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Pr>
          <w:rFonts w:ascii="Times New Roman" w:hAnsi="Times New Roman"/>
          <w:sz w:val="28"/>
          <w:szCs w:val="28"/>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 </w:t>
      </w:r>
      <w:r>
        <w:rPr>
          <w:rFonts w:ascii="Times New Roman" w:hAnsi="Times New Roman"/>
          <w:b/>
          <w:bCs/>
          <w:sz w:val="28"/>
          <w:szCs w:val="28"/>
        </w:rPr>
        <w:t>Особенности проведения конкурса с ограниченным участием.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r:id="rId10" w:anchor="Par54" w:history="1">
        <w:r>
          <w:rPr>
            <w:rStyle w:val="a5"/>
            <w:rFonts w:ascii="Times New Roman" w:hAnsi="Times New Roman"/>
            <w:color w:val="auto"/>
            <w:sz w:val="28"/>
            <w:szCs w:val="28"/>
            <w:u w:val="none"/>
          </w:rPr>
          <w:t>пункта 4.1</w:t>
        </w:r>
      </w:hyperlink>
      <w:r>
        <w:rPr>
          <w:rFonts w:ascii="Times New Roman" w:hAnsi="Times New Roman"/>
          <w:sz w:val="28"/>
          <w:szCs w:val="28"/>
        </w:rPr>
        <w:t xml:space="preserve"> настоящего Положения с учетом особенностей, определенных </w:t>
      </w:r>
      <w:hyperlink r:id="rId11" w:history="1">
        <w:r>
          <w:rPr>
            <w:rStyle w:val="a5"/>
            <w:rFonts w:ascii="Times New Roman" w:hAnsi="Times New Roman"/>
            <w:color w:val="auto"/>
            <w:sz w:val="28"/>
            <w:szCs w:val="28"/>
            <w:u w:val="none"/>
          </w:rPr>
          <w:t>статьей 56</w:t>
        </w:r>
      </w:hyperlink>
      <w:r>
        <w:rPr>
          <w:rFonts w:ascii="Times New Roman" w:hAnsi="Times New Roman"/>
          <w:sz w:val="28"/>
          <w:szCs w:val="28"/>
        </w:rPr>
        <w:t>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4.3. </w:t>
      </w:r>
      <w:r>
        <w:rPr>
          <w:rFonts w:ascii="Times New Roman" w:hAnsi="Times New Roman"/>
          <w:b/>
          <w:bCs/>
          <w:sz w:val="28"/>
          <w:szCs w:val="28"/>
        </w:rPr>
        <w:t>Особенности проведения двухэтапного конкурса.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2" w:history="1">
        <w:r>
          <w:rPr>
            <w:rStyle w:val="a5"/>
            <w:rFonts w:ascii="Times New Roman" w:hAnsi="Times New Roman"/>
            <w:color w:val="auto"/>
            <w:sz w:val="28"/>
            <w:szCs w:val="28"/>
            <w:u w:val="none"/>
          </w:rPr>
          <w:t>статьей 57</w:t>
        </w:r>
      </w:hyperlink>
      <w:r>
        <w:rPr>
          <w:rFonts w:ascii="Times New Roman" w:hAnsi="Times New Roman"/>
          <w:sz w:val="28"/>
          <w:szCs w:val="28"/>
        </w:rPr>
        <w:t>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4.3.2. На первом этапе двухэтапного конкурса Единая комиссия проводит с </w:t>
      </w:r>
      <w:r>
        <w:rPr>
          <w:rFonts w:ascii="Times New Roman" w:hAnsi="Times New Roman"/>
          <w:sz w:val="28"/>
          <w:szCs w:val="28"/>
        </w:rPr>
        <w:lastRenderedPageBreak/>
        <w:t>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Срок проведения первого этапа двухэтапного конкурса не может превышать двадцать дней </w:t>
      </w:r>
      <w:proofErr w:type="gramStart"/>
      <w:r>
        <w:rPr>
          <w:rFonts w:ascii="Times New Roman" w:hAnsi="Times New Roman"/>
          <w:sz w:val="28"/>
          <w:szCs w:val="28"/>
        </w:rPr>
        <w:t>с даты вскрытия</w:t>
      </w:r>
      <w:proofErr w:type="gramEnd"/>
      <w:r>
        <w:rPr>
          <w:rFonts w:ascii="Times New Roman" w:hAnsi="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rFonts w:ascii="Times New Roman" w:hAnsi="Times New Roman"/>
          <w:sz w:val="28"/>
          <w:szCs w:val="28"/>
        </w:rPr>
        <w:t>конверт</w:t>
      </w:r>
      <w:proofErr w:type="gramEnd"/>
      <w:r>
        <w:rPr>
          <w:rFonts w:ascii="Times New Roman" w:hAnsi="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объекта закупки.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4.3.3.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w:t>
      </w:r>
      <w:proofErr w:type="spellStart"/>
      <w:r>
        <w:rPr>
          <w:rFonts w:ascii="Times New Roman" w:hAnsi="Times New Roman"/>
          <w:sz w:val="28"/>
          <w:szCs w:val="28"/>
        </w:rPr>
        <w:t>предквалификационного</w:t>
      </w:r>
      <w:proofErr w:type="spellEnd"/>
      <w:r>
        <w:rPr>
          <w:rFonts w:ascii="Times New Roman" w:hAnsi="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Pr>
          <w:rFonts w:ascii="Times New Roman" w:hAnsi="Times New Roman"/>
          <w:sz w:val="28"/>
          <w:szCs w:val="28"/>
        </w:rPr>
        <w:t>с даты вскрытия</w:t>
      </w:r>
      <w:proofErr w:type="gramEnd"/>
      <w:r>
        <w:rPr>
          <w:rFonts w:ascii="Times New Roman" w:hAnsi="Times New Roman"/>
          <w:sz w:val="28"/>
          <w:szCs w:val="28"/>
        </w:rPr>
        <w:t xml:space="preserve"> конвертов с окончательными заявками на участие в двухэтапном конкурсе.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lastRenderedPageBreak/>
        <w:t>4.3.5.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Times New Roman" w:hAnsi="Times New Roman"/>
          <w:sz w:val="28"/>
          <w:szCs w:val="28"/>
        </w:rPr>
        <w:t>предквалификационного</w:t>
      </w:r>
      <w:proofErr w:type="spellEnd"/>
      <w:r>
        <w:rPr>
          <w:rFonts w:ascii="Times New Roman" w:hAnsi="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4.5. </w:t>
      </w:r>
      <w:r>
        <w:rPr>
          <w:rFonts w:ascii="Times New Roman" w:hAnsi="Times New Roman"/>
          <w:b/>
          <w:bCs/>
          <w:sz w:val="28"/>
          <w:szCs w:val="28"/>
        </w:rPr>
        <w:t>Электронный аукцион.</w:t>
      </w:r>
      <w:r>
        <w:rPr>
          <w:rFonts w:ascii="Times New Roman" w:hAnsi="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Первая часть заявки на участие в электронном аукционе должна содержать указанную в одном из следующих подпунктов информацию: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 при заключении контракта на поставку товара: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rFonts w:ascii="Times New Roman" w:hAnsi="Times New Roman"/>
          <w:sz w:val="28"/>
          <w:szCs w:val="28"/>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rFonts w:ascii="Times New Roman" w:hAnsi="Times New Roman"/>
          <w:sz w:val="28"/>
          <w:szCs w:val="28"/>
        </w:rPr>
        <w:t xml:space="preserve">, </w:t>
      </w:r>
      <w:proofErr w:type="gramStart"/>
      <w:r>
        <w:rPr>
          <w:rFonts w:ascii="Times New Roman" w:hAnsi="Times New Roman"/>
          <w:sz w:val="28"/>
          <w:szCs w:val="28"/>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lastRenderedPageBreak/>
        <w:t>3) при заключении контракта на выполнение работы или оказание услуги, для выполнения или оказания которых используется товар:</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roofErr w:type="spellStart"/>
      <w:r>
        <w:rPr>
          <w:rFonts w:ascii="Times New Roman" w:hAnsi="Times New Roman"/>
          <w:sz w:val="28"/>
          <w:szCs w:val="28"/>
        </w:rPr>
        <w:t>либосогласие</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 xml:space="preserve">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w:t>
      </w:r>
      <w:proofErr w:type="spellStart"/>
      <w:r>
        <w:rPr>
          <w:rFonts w:ascii="Times New Roman" w:hAnsi="Times New Roman"/>
          <w:sz w:val="28"/>
          <w:szCs w:val="28"/>
        </w:rPr>
        <w:t>конкретныепоказатели</w:t>
      </w:r>
      <w:proofErr w:type="spellEnd"/>
      <w:r>
        <w:rPr>
          <w:rFonts w:ascii="Times New Roman" w:hAnsi="Times New Roman"/>
          <w:sz w:val="28"/>
          <w:szCs w:val="28"/>
        </w:rPr>
        <w:t xml:space="preserve"> товара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w:t>
      </w:r>
      <w:proofErr w:type="spellStart"/>
      <w:r>
        <w:rPr>
          <w:rFonts w:ascii="Times New Roman" w:hAnsi="Times New Roman"/>
          <w:sz w:val="28"/>
          <w:szCs w:val="28"/>
        </w:rPr>
        <w:t>втаком</w:t>
      </w:r>
      <w:proofErr w:type="spellEnd"/>
      <w:r>
        <w:rPr>
          <w:rFonts w:ascii="Times New Roman" w:hAnsi="Times New Roman"/>
          <w:sz w:val="28"/>
          <w:szCs w:val="28"/>
        </w:rPr>
        <w:t xml:space="preserve"> аукционе на</w:t>
      </w:r>
      <w:proofErr w:type="gramEnd"/>
      <w:r>
        <w:rPr>
          <w:rFonts w:ascii="Times New Roman" w:hAnsi="Times New Roman"/>
          <w:sz w:val="28"/>
          <w:szCs w:val="28"/>
        </w:rPr>
        <w:t xml:space="preserve"> </w:t>
      </w:r>
      <w:proofErr w:type="gramStart"/>
      <w:r>
        <w:rPr>
          <w:rFonts w:ascii="Times New Roman" w:hAnsi="Times New Roman"/>
          <w:sz w:val="28"/>
          <w:szCs w:val="28"/>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roofErr w:type="gramStart"/>
      <w:r>
        <w:rPr>
          <w:rFonts w:ascii="Times New Roman" w:hAnsi="Times New Roman"/>
          <w:sz w:val="28"/>
          <w:szCs w:val="28"/>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rFonts w:ascii="Times New Roman" w:hAnsi="Times New Roman"/>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срока подачи указанных заявок.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4.5.2. По результатам рассмотрения первых частей заявок на участие в электронном аукционе Единая комиссия принимает решение о допуске участника </w:t>
      </w:r>
      <w:r>
        <w:rPr>
          <w:rFonts w:ascii="Times New Roman" w:hAnsi="Times New Roman"/>
          <w:sz w:val="28"/>
          <w:szCs w:val="28"/>
        </w:rPr>
        <w:lastRenderedPageBreak/>
        <w:t>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Участник электронного аукциона не допускается к участию в нем в случае: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информации, предусмотренной пунктом 4.5.1. настоящего Положения, или предоставления недостоверной информации;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2) несоответствия информации, предусмотренной пунктом 4.5.1. настоящего Положения, требованиям документации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Отказ в допуске к участию в электронном аукционе по иным основаниям не допускается.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bookmarkStart w:id="8" w:name="Par104"/>
      <w:bookmarkEnd w:id="8"/>
      <w:r>
        <w:rPr>
          <w:rFonts w:ascii="Times New Roman" w:hAnsi="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 о порядковых номерах заявок на участие в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Pr>
          <w:rFonts w:ascii="Times New Roman" w:hAnsi="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4.5.4.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Pr>
          <w:rFonts w:ascii="Times New Roman" w:hAnsi="Times New Roman"/>
          <w:sz w:val="28"/>
          <w:szCs w:val="28"/>
        </w:rPr>
        <w:t>несостоявшимся</w:t>
      </w:r>
      <w:proofErr w:type="gramEnd"/>
      <w:r>
        <w:rPr>
          <w:rFonts w:ascii="Times New Roman" w:hAnsi="Times New Roman"/>
          <w:sz w:val="28"/>
          <w:szCs w:val="28"/>
        </w:rPr>
        <w:t>.</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Pr>
          <w:rFonts w:ascii="Times New Roman" w:hAnsi="Times New Roman"/>
          <w:sz w:val="28"/>
          <w:szCs w:val="28"/>
        </w:rPr>
        <w:t>Федеральный</w:t>
      </w:r>
      <w:proofErr w:type="gramEnd"/>
      <w:r>
        <w:rPr>
          <w:rFonts w:ascii="Times New Roman" w:hAnsi="Times New Roman"/>
          <w:sz w:val="28"/>
          <w:szCs w:val="28"/>
        </w:rPr>
        <w:t xml:space="preserve"> законом № 44-ФЗ. Для принятия </w:t>
      </w:r>
      <w:r>
        <w:rPr>
          <w:rFonts w:ascii="Times New Roman" w:hAnsi="Times New Roman"/>
          <w:sz w:val="28"/>
          <w:szCs w:val="28"/>
        </w:rPr>
        <w:lastRenderedPageBreak/>
        <w:t>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Pr>
          <w:rFonts w:ascii="Times New Roman" w:hAnsi="Times New Roman"/>
          <w:sz w:val="28"/>
          <w:szCs w:val="28"/>
        </w:rPr>
        <w:t>с даты размещения</w:t>
      </w:r>
      <w:proofErr w:type="gramEnd"/>
      <w:r>
        <w:rPr>
          <w:rFonts w:ascii="Times New Roman" w:hAnsi="Times New Roman"/>
          <w:sz w:val="28"/>
          <w:szCs w:val="28"/>
        </w:rPr>
        <w:t xml:space="preserve"> на электронной площадке протокола проведения электронного аукциона.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 xml:space="preserve">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w:t>
      </w:r>
      <w:proofErr w:type="spellStart"/>
      <w:r>
        <w:rPr>
          <w:rFonts w:ascii="Times New Roman" w:hAnsi="Times New Roman"/>
          <w:sz w:val="28"/>
          <w:szCs w:val="28"/>
        </w:rPr>
        <w:t>такомаукционе</w:t>
      </w:r>
      <w:proofErr w:type="spellEnd"/>
      <w:r>
        <w:rPr>
          <w:rFonts w:ascii="Times New Roman" w:hAnsi="Times New Roman"/>
          <w:sz w:val="28"/>
          <w:szCs w:val="28"/>
        </w:rPr>
        <w:t>;</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2) несоответствия участника такого аукциона требованиям, установленным в соответствии со статьей 31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roofErr w:type="gramStart"/>
      <w:r>
        <w:rPr>
          <w:rFonts w:ascii="Times New Roman" w:hAnsi="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w:t>
      </w:r>
      <w:r>
        <w:rPr>
          <w:rFonts w:ascii="Times New Roman" w:hAnsi="Times New Roman"/>
          <w:sz w:val="28"/>
          <w:szCs w:val="28"/>
        </w:rPr>
        <w:lastRenderedPageBreak/>
        <w:t xml:space="preserve">если на основании рассмотрения вторых частей заявок на участие в таком аукционе, </w:t>
      </w:r>
      <w:proofErr w:type="spellStart"/>
      <w:r>
        <w:rPr>
          <w:rFonts w:ascii="Times New Roman" w:hAnsi="Times New Roman"/>
          <w:sz w:val="28"/>
          <w:szCs w:val="28"/>
        </w:rPr>
        <w:t>поданныхвсеми</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 xml:space="preserve">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proofErr w:type="spellStart"/>
      <w:r>
        <w:rPr>
          <w:rFonts w:ascii="Times New Roman" w:hAnsi="Times New Roman"/>
          <w:sz w:val="28"/>
          <w:szCs w:val="28"/>
        </w:rPr>
        <w:t>положенийФедерального</w:t>
      </w:r>
      <w:proofErr w:type="spellEnd"/>
      <w:r>
        <w:rPr>
          <w:rFonts w:ascii="Times New Roman" w:hAnsi="Times New Roman"/>
          <w:sz w:val="28"/>
          <w:szCs w:val="28"/>
        </w:rPr>
        <w:t xml:space="preserve"> закона</w:t>
      </w:r>
      <w:proofErr w:type="gramEnd"/>
      <w:r>
        <w:rPr>
          <w:rFonts w:ascii="Times New Roman" w:hAnsi="Times New Roman"/>
          <w:sz w:val="28"/>
          <w:szCs w:val="28"/>
        </w:rPr>
        <w:t xml:space="preserve"> № </w:t>
      </w:r>
      <w:proofErr w:type="gramStart"/>
      <w:r>
        <w:rPr>
          <w:rFonts w:ascii="Times New Roman" w:hAnsi="Times New Roman"/>
          <w:sz w:val="28"/>
          <w:szCs w:val="28"/>
        </w:rPr>
        <w:t>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4.5.9. Участник электронного аукциона, который предложил наиболее низкую цену контракта и заявка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4.5.10.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4.5.11. </w:t>
      </w:r>
      <w:proofErr w:type="gramStart"/>
      <w:r>
        <w:rPr>
          <w:rFonts w:ascii="Times New Roman" w:hAnsi="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w:t>
      </w:r>
      <w:proofErr w:type="gramEnd"/>
      <w:r>
        <w:rPr>
          <w:rFonts w:ascii="Times New Roman" w:hAnsi="Times New Roman"/>
          <w:sz w:val="28"/>
          <w:szCs w:val="28"/>
        </w:rPr>
        <w:t xml:space="preserve"> протокол рассмотрения единственной заявки на участие в таком аукционе, подписанный членами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Указанный протокол должен содержать следующую информацию: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w:t>
      </w:r>
      <w:proofErr w:type="gramEnd"/>
      <w:r>
        <w:rPr>
          <w:rFonts w:ascii="Times New Roman" w:hAnsi="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4.5.12. </w:t>
      </w:r>
      <w:proofErr w:type="gramStart"/>
      <w:r>
        <w:rPr>
          <w:rFonts w:ascii="Times New Roman" w:hAnsi="Times New Roman"/>
          <w:sz w:val="28"/>
          <w:szCs w:val="28"/>
        </w:rPr>
        <w:t xml:space="preserve">В случае если электронный аукцион признан несостоявшимся в связи </w:t>
      </w:r>
      <w:r>
        <w:rPr>
          <w:rFonts w:ascii="Times New Roman" w:hAnsi="Times New Roman"/>
          <w:sz w:val="28"/>
          <w:szCs w:val="28"/>
        </w:rPr>
        <w:lastRenderedPageBreak/>
        <w:t>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Pr>
          <w:rFonts w:ascii="Times New Roman" w:hAnsi="Times New Roman"/>
          <w:sz w:val="28"/>
          <w:szCs w:val="28"/>
        </w:rPr>
        <w:t xml:space="preserve">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 xml:space="preserve">-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w:t>
      </w:r>
      <w:proofErr w:type="spellStart"/>
      <w:r>
        <w:rPr>
          <w:rFonts w:ascii="Times New Roman" w:hAnsi="Times New Roman"/>
          <w:sz w:val="28"/>
          <w:szCs w:val="28"/>
        </w:rPr>
        <w:t>такомаукционе</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которым</w:t>
      </w:r>
      <w:proofErr w:type="gramEnd"/>
      <w:r>
        <w:rPr>
          <w:rFonts w:ascii="Times New Roman" w:hAnsi="Times New Roman"/>
          <w:sz w:val="28"/>
          <w:szCs w:val="28"/>
        </w:rPr>
        <w:t xml:space="preserve"> не соответствует эта заявка;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4.5.13. </w:t>
      </w:r>
      <w:proofErr w:type="gramStart"/>
      <w:r>
        <w:rPr>
          <w:rFonts w:ascii="Times New Roman" w:hAnsi="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Pr>
          <w:rFonts w:ascii="Times New Roman" w:hAnsi="Times New Roman"/>
          <w:sz w:val="28"/>
          <w:szCs w:val="28"/>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Pr>
          <w:rFonts w:ascii="Times New Roman" w:hAnsi="Times New Roman"/>
          <w:sz w:val="28"/>
          <w:szCs w:val="28"/>
        </w:rPr>
        <w:t xml:space="preserve"> заявки, содержания данных заявок, которое не соответствует требованиям документации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w:t>
      </w:r>
      <w:r>
        <w:rPr>
          <w:rFonts w:ascii="Times New Roman" w:hAnsi="Times New Roman"/>
          <w:sz w:val="28"/>
          <w:szCs w:val="28"/>
        </w:rPr>
        <w:lastRenderedPageBreak/>
        <w:t>требованиям Федерального закона № 44-ФЗ и (или) документации о таком аукционе.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 </w:t>
      </w:r>
      <w:r>
        <w:rPr>
          <w:rFonts w:ascii="Times New Roman" w:hAnsi="Times New Roman"/>
          <w:b/>
          <w:bCs/>
          <w:sz w:val="28"/>
          <w:szCs w:val="28"/>
        </w:rPr>
        <w:t>Запрос котировок.</w:t>
      </w:r>
      <w:r>
        <w:rPr>
          <w:rFonts w:ascii="Times New Roman" w:hAnsi="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4.6.1. </w:t>
      </w:r>
      <w:proofErr w:type="gramStart"/>
      <w:r>
        <w:rPr>
          <w:rFonts w:ascii="Times New Roman" w:hAnsi="Times New Roman"/>
          <w:sz w:val="28"/>
          <w:szCs w:val="28"/>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Pr>
          <w:rFonts w:ascii="Times New Roman" w:hAnsi="Times New Roman"/>
          <w:sz w:val="28"/>
          <w:szCs w:val="28"/>
        </w:rPr>
        <w:t xml:space="preserve"> такими заявками и (или) открытия доступа к поданным в форме электронных документов таким заявкам.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r>
        <w:rPr>
          <w:rFonts w:ascii="Times New Roman" w:hAnsi="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4.6.3. </w:t>
      </w:r>
      <w:proofErr w:type="gramStart"/>
      <w:r>
        <w:rPr>
          <w:rFonts w:ascii="Times New Roman" w:hAnsi="Times New Roman"/>
          <w:sz w:val="28"/>
          <w:szCs w:val="28"/>
        </w:rPr>
        <w:t xml:space="preserve">Единой комиссией победителем запроса котировок признается </w:t>
      </w:r>
      <w:r>
        <w:rPr>
          <w:rFonts w:ascii="Times New Roman" w:hAnsi="Times New Roman"/>
          <w:sz w:val="28"/>
          <w:szCs w:val="28"/>
        </w:rPr>
        <w:lastRenderedPageBreak/>
        <w:t>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rFonts w:ascii="Times New Roman" w:hAnsi="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4.6.4. </w:t>
      </w:r>
      <w:proofErr w:type="gramStart"/>
      <w:r>
        <w:rPr>
          <w:rFonts w:ascii="Times New Roman" w:hAnsi="Times New Roman"/>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3" w:history="1">
        <w:r>
          <w:rPr>
            <w:rStyle w:val="a5"/>
            <w:rFonts w:ascii="Times New Roman" w:hAnsi="Times New Roman"/>
            <w:color w:val="auto"/>
            <w:sz w:val="28"/>
            <w:szCs w:val="28"/>
            <w:u w:val="none"/>
          </w:rPr>
          <w:t>частью 3 статьи 73</w:t>
        </w:r>
      </w:hyperlink>
      <w:r>
        <w:rPr>
          <w:rFonts w:ascii="Times New Roman" w:hAnsi="Times New Roman"/>
          <w:sz w:val="28"/>
          <w:szCs w:val="28"/>
        </w:rPr>
        <w:t>Федерального</w:t>
      </w:r>
      <w:proofErr w:type="gramEnd"/>
      <w:r>
        <w:rPr>
          <w:rFonts w:ascii="Times New Roman" w:hAnsi="Times New Roman"/>
          <w:sz w:val="28"/>
          <w:szCs w:val="28"/>
        </w:rPr>
        <w:t xml:space="preserve">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Отклонение заявок на участие в запросе котировок по иным основаниям не допускается.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Times New Roman" w:hAnsi="Times New Roman"/>
          <w:sz w:val="28"/>
          <w:szCs w:val="28"/>
        </w:rPr>
        <w:t>о</w:t>
      </w:r>
      <w:proofErr w:type="gramEnd"/>
      <w:r>
        <w:rPr>
          <w:rFonts w:ascii="Times New Roman" w:hAnsi="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w:t>
      </w:r>
      <w:proofErr w:type="gramStart"/>
      <w:r>
        <w:rPr>
          <w:rFonts w:ascii="Times New Roman" w:hAnsi="Times New Roman"/>
          <w:sz w:val="28"/>
          <w:szCs w:val="28"/>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Pr>
          <w:rFonts w:ascii="Times New Roman" w:hAnsi="Times New Roman"/>
          <w:sz w:val="28"/>
          <w:szCs w:val="28"/>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Fonts w:ascii="Times New Roman" w:hAnsi="Times New Roman"/>
          <w:sz w:val="28"/>
          <w:szCs w:val="28"/>
        </w:rPr>
        <w:t>предложение</w:t>
      </w:r>
      <w:proofErr w:type="gramEnd"/>
      <w:r>
        <w:rPr>
          <w:rFonts w:ascii="Times New Roman" w:hAnsi="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4.6.8. При осуществлении процедуры определения поставщика (подрядчика, </w:t>
      </w:r>
      <w:r>
        <w:rPr>
          <w:rFonts w:ascii="Times New Roman" w:hAnsi="Times New Roman"/>
          <w:sz w:val="28"/>
          <w:szCs w:val="28"/>
        </w:rPr>
        <w:lastRenderedPageBreak/>
        <w:t>исполнителя) путем запроса котировок Единая комиссия также выполняет иные действия в соответствии с положениями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 </w:t>
      </w:r>
      <w:r>
        <w:rPr>
          <w:rFonts w:ascii="Times New Roman" w:hAnsi="Times New Roman"/>
          <w:b/>
          <w:bCs/>
          <w:sz w:val="28"/>
          <w:szCs w:val="28"/>
        </w:rPr>
        <w:t>Запрос предложений.</w:t>
      </w:r>
      <w:r>
        <w:rPr>
          <w:rFonts w:ascii="Times New Roman" w:hAnsi="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4.7.2. Единой комиссией  </w:t>
      </w:r>
      <w:proofErr w:type="gramStart"/>
      <w:r>
        <w:rPr>
          <w:rFonts w:ascii="Times New Roman" w:hAnsi="Times New Roman"/>
          <w:sz w:val="28"/>
          <w:szCs w:val="28"/>
        </w:rPr>
        <w:t>отстраняются</w:t>
      </w:r>
      <w:proofErr w:type="gramEnd"/>
      <w:r>
        <w:rPr>
          <w:rFonts w:ascii="Times New Roman" w:hAnsi="Times New Roman"/>
          <w:sz w:val="28"/>
          <w:szCs w:val="28"/>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Pr>
          <w:rFonts w:ascii="Times New Roman" w:hAnsi="Times New Roman"/>
          <w:sz w:val="28"/>
          <w:szCs w:val="28"/>
        </w:rPr>
        <w:t xml:space="preserve"> заявку.</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4.7.3. </w:t>
      </w:r>
      <w:proofErr w:type="gramStart"/>
      <w:r>
        <w:rPr>
          <w:rFonts w:ascii="Times New Roman" w:hAnsi="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w:t>
      </w:r>
      <w:r>
        <w:rPr>
          <w:rFonts w:ascii="Times New Roman" w:hAnsi="Times New Roman"/>
          <w:sz w:val="28"/>
          <w:szCs w:val="28"/>
        </w:rPr>
        <w:lastRenderedPageBreak/>
        <w:t>документов окончательным предложениям.</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9" w:name="Par157"/>
      <w:bookmarkEnd w:id="9"/>
      <w:r>
        <w:rPr>
          <w:rFonts w:ascii="Times New Roman" w:hAnsi="Times New Roman"/>
          <w:b/>
          <w:bCs/>
          <w:sz w:val="28"/>
          <w:szCs w:val="28"/>
        </w:rPr>
        <w:t>5. Порядок создания и работы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highlight w:val="yellow"/>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 Единая комиссия является коллегиальным органом заказчика, действующим на постоянной (</w:t>
      </w:r>
      <w:r>
        <w:rPr>
          <w:rFonts w:ascii="Times New Roman" w:hAnsi="Times New Roman"/>
          <w:i/>
          <w:sz w:val="28"/>
          <w:szCs w:val="28"/>
        </w:rPr>
        <w:t>временной</w:t>
      </w:r>
      <w:r>
        <w:rPr>
          <w:rFonts w:ascii="Times New Roman" w:hAnsi="Times New Roman"/>
          <w:sz w:val="28"/>
          <w:szCs w:val="28"/>
        </w:rPr>
        <w:t xml:space="preserve">) основе. Персональный состав Единой комиссии, ее председатель, заместитель председателя, </w:t>
      </w:r>
      <w:proofErr w:type="gramStart"/>
      <w:r>
        <w:rPr>
          <w:rFonts w:ascii="Times New Roman" w:hAnsi="Times New Roman"/>
          <w:sz w:val="28"/>
          <w:szCs w:val="28"/>
        </w:rPr>
        <w:t>секретарь</w:t>
      </w:r>
      <w:proofErr w:type="gramEnd"/>
      <w:r>
        <w:rPr>
          <w:rFonts w:ascii="Times New Roman" w:hAnsi="Times New Roman"/>
          <w:sz w:val="28"/>
          <w:szCs w:val="28"/>
        </w:rPr>
        <w:t xml:space="preserve"> и члены Единой комиссии утверждаются приказом заказчика.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w:t>
      </w:r>
      <w:r>
        <w:rPr>
          <w:rFonts w:ascii="Times New Roman" w:hAnsi="Times New Roman"/>
          <w:sz w:val="28"/>
          <w:szCs w:val="28"/>
        </w:rPr>
        <w:lastRenderedPageBreak/>
        <w:t xml:space="preserve">конкурсной документации, заявок на участие в конкурсе, осуществляемой в ходе проведения </w:t>
      </w:r>
      <w:proofErr w:type="spellStart"/>
      <w:r>
        <w:rPr>
          <w:rFonts w:ascii="Times New Roman" w:hAnsi="Times New Roman"/>
          <w:sz w:val="28"/>
          <w:szCs w:val="28"/>
        </w:rPr>
        <w:t>предквалификационного</w:t>
      </w:r>
      <w:proofErr w:type="spellEnd"/>
      <w:r>
        <w:rPr>
          <w:rFonts w:ascii="Times New Roman" w:hAnsi="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proofErr w:type="spellStart"/>
      <w:r>
        <w:rPr>
          <w:rFonts w:ascii="Times New Roman" w:hAnsi="Times New Roman"/>
          <w:sz w:val="28"/>
          <w:szCs w:val="28"/>
        </w:rPr>
        <w:t>определенииили</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бабушкой и внуками), полнородными и </w:t>
      </w:r>
      <w:proofErr w:type="spellStart"/>
      <w:r>
        <w:rPr>
          <w:rFonts w:ascii="Times New Roman" w:hAnsi="Times New Roman"/>
          <w:sz w:val="28"/>
          <w:szCs w:val="28"/>
        </w:rPr>
        <w:t>неполнородными</w:t>
      </w:r>
      <w:proofErr w:type="spellEnd"/>
      <w:r>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roofErr w:type="gramStart"/>
      <w:r>
        <w:rPr>
          <w:rFonts w:ascii="Times New Roman" w:hAnsi="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Pr>
          <w:rFonts w:ascii="Times New Roman" w:hAnsi="Times New Roman"/>
          <w:sz w:val="28"/>
          <w:szCs w:val="28"/>
        </w:rPr>
        <w:t xml:space="preserve"> закупок.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5.6. Замена члена комиссии допускается только по решению заказчика.</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5.10. Члены Единой комиссии вправе: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5.10.1. Знакомиться со всеми представленными на рассмотрение </w:t>
      </w:r>
      <w:r>
        <w:rPr>
          <w:rFonts w:ascii="Times New Roman" w:hAnsi="Times New Roman"/>
          <w:sz w:val="28"/>
          <w:szCs w:val="28"/>
        </w:rPr>
        <w:lastRenderedPageBreak/>
        <w:t>документами и сведениями, составляющими заявку на участие в конкурсе, аукционе или запросе котировок, запросе предложений.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5.10.2. Выступать по вопросам повестки дня на заседаниях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5.11. Члены Единой комиссии обязаны:</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5.11.2. Принимать решения в пределах своей компетенции.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 Председатель Единой комиссии либо лицо, его замещающее: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5.13.1. Осуществляет общее руководство работой Единой комиссии и обеспечивает выполнение настоящего Положения.</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5.13.2. Объявляет заседание правомочным или выносит решение о его переносе из-за отсутствия необходимого количества членов.</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5.13.3. Открывает и ведет заседания Единой комиссии, объявляет перерывы.</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5.13.4. В случае необходимости выносит на обсуждение Единой комиссии вопрос о привлечении к работе экспертов.</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5.13.5. Подписывает протоколы, составленные в ходе работы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5.17.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w:t>
      </w:r>
      <w:r>
        <w:rPr>
          <w:rFonts w:ascii="Times New Roman" w:hAnsi="Times New Roman"/>
          <w:sz w:val="28"/>
          <w:szCs w:val="28"/>
        </w:rPr>
        <w:lastRenderedPageBreak/>
        <w:t>комиссии заинтересованных лиц, а также снижения и предотвращения коррупционных рисков и повышения качества осуществления закупок.</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center"/>
        <w:rPr>
          <w:rFonts w:ascii="Times New Roman" w:hAnsi="Times New Roman"/>
          <w:b/>
          <w:sz w:val="28"/>
          <w:szCs w:val="28"/>
        </w:rPr>
      </w:pPr>
      <w:r>
        <w:rPr>
          <w:rFonts w:ascii="Times New Roman" w:hAnsi="Times New Roman"/>
          <w:b/>
          <w:sz w:val="28"/>
          <w:szCs w:val="28"/>
        </w:rPr>
        <w:t>6. Ответственность членов Единой комиссии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proofErr w:type="gramStart"/>
      <w:r>
        <w:rPr>
          <w:rFonts w:ascii="Times New Roman" w:hAnsi="Times New Roman"/>
          <w:sz w:val="28"/>
          <w:szCs w:val="28"/>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proofErr w:type="gramStart"/>
      <w:r>
        <w:rPr>
          <w:rFonts w:ascii="Times New Roman" w:hAnsi="Times New Roman"/>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Pr>
          <w:rFonts w:ascii="Times New Roman" w:hAnsi="Times New Roman"/>
          <w:sz w:val="28"/>
          <w:szCs w:val="28"/>
        </w:rPr>
        <w:t xml:space="preserve"> с момента, когда он узнал о таком нарушении.</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ED13AE" w:rsidRDefault="00ED13AE" w:rsidP="00ED13AE">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ED13AE" w:rsidRDefault="00ED13AE" w:rsidP="00ED13AE">
      <w:pPr>
        <w:rPr>
          <w:rFonts w:ascii="Times New Roman" w:hAnsi="Times New Roman"/>
          <w:sz w:val="28"/>
          <w:szCs w:val="28"/>
        </w:rPr>
      </w:pPr>
    </w:p>
    <w:p w:rsidR="00ED13AE" w:rsidRDefault="00ED13AE" w:rsidP="00ED13AE">
      <w:pPr>
        <w:rPr>
          <w:rFonts w:ascii="Times New Roman" w:hAnsi="Times New Roman"/>
          <w:sz w:val="28"/>
          <w:szCs w:val="28"/>
        </w:rPr>
      </w:pPr>
    </w:p>
    <w:p w:rsidR="00ED13AE" w:rsidRDefault="00ED13AE" w:rsidP="00ED13AE">
      <w:pPr>
        <w:pStyle w:val="a3"/>
        <w:rPr>
          <w:rFonts w:ascii="Times New Roman" w:hAnsi="Times New Roman"/>
          <w:sz w:val="28"/>
          <w:szCs w:val="28"/>
        </w:rPr>
      </w:pPr>
      <w:r>
        <w:rPr>
          <w:rFonts w:ascii="Times New Roman" w:hAnsi="Times New Roman"/>
          <w:sz w:val="28"/>
          <w:szCs w:val="28"/>
        </w:rPr>
        <w:t xml:space="preserve">Управляющий делами </w:t>
      </w:r>
    </w:p>
    <w:p w:rsidR="00ED13AE" w:rsidRDefault="00ED13AE" w:rsidP="00ED13AE">
      <w:pPr>
        <w:pStyle w:val="a3"/>
      </w:pPr>
      <w:r>
        <w:rPr>
          <w:rFonts w:ascii="Times New Roman" w:hAnsi="Times New Roman"/>
          <w:sz w:val="28"/>
          <w:szCs w:val="28"/>
        </w:rPr>
        <w:t xml:space="preserve">сельского поселения                                                              </w:t>
      </w:r>
      <w:proofErr w:type="spellStart"/>
      <w:r>
        <w:rPr>
          <w:rFonts w:ascii="Times New Roman" w:hAnsi="Times New Roman"/>
          <w:sz w:val="28"/>
          <w:szCs w:val="28"/>
        </w:rPr>
        <w:t>Н.М.Сабитова</w:t>
      </w:r>
      <w:proofErr w:type="spellEnd"/>
      <w:r>
        <w:t xml:space="preserve">. </w:t>
      </w:r>
    </w:p>
    <w:p w:rsidR="00ED13AE" w:rsidRDefault="00ED13AE" w:rsidP="00ED13AE">
      <w:pPr>
        <w:jc w:val="both"/>
      </w:pPr>
    </w:p>
    <w:p w:rsidR="00ED13AE" w:rsidRDefault="00ED13AE" w:rsidP="00ED13AE">
      <w:pPr>
        <w:rPr>
          <w:rFonts w:ascii="Times New Roman" w:hAnsi="Times New Roman"/>
          <w:sz w:val="28"/>
          <w:szCs w:val="28"/>
        </w:rPr>
      </w:pPr>
    </w:p>
    <w:p w:rsidR="00ED13AE" w:rsidRDefault="00ED13AE" w:rsidP="00ED13AE"/>
    <w:p w:rsidR="00C306A4" w:rsidRDefault="00C306A4"/>
    <w:sectPr w:rsidR="00C306A4" w:rsidSect="00DC5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3AE"/>
    <w:rsid w:val="003B0683"/>
    <w:rsid w:val="004024E6"/>
    <w:rsid w:val="0046629A"/>
    <w:rsid w:val="004775CC"/>
    <w:rsid w:val="00C11235"/>
    <w:rsid w:val="00C306A4"/>
    <w:rsid w:val="00CD6502"/>
    <w:rsid w:val="00DC51EA"/>
    <w:rsid w:val="00E715C0"/>
    <w:rsid w:val="00ED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EA"/>
  </w:style>
  <w:style w:type="paragraph" w:styleId="1">
    <w:name w:val="heading 1"/>
    <w:basedOn w:val="a"/>
    <w:next w:val="a"/>
    <w:link w:val="10"/>
    <w:qFormat/>
    <w:rsid w:val="00ED13AE"/>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3AE"/>
    <w:rPr>
      <w:rFonts w:ascii="Rom Bsh" w:eastAsia="Times New Roman" w:hAnsi="Rom Bsh" w:cs="Times New Roman"/>
      <w:b/>
      <w:bCs/>
      <w:sz w:val="24"/>
      <w:szCs w:val="32"/>
    </w:rPr>
  </w:style>
  <w:style w:type="paragraph" w:styleId="a3">
    <w:name w:val="No Spacing"/>
    <w:uiPriority w:val="1"/>
    <w:qFormat/>
    <w:rsid w:val="00ED13AE"/>
    <w:pPr>
      <w:spacing w:after="0" w:line="240" w:lineRule="auto"/>
    </w:pPr>
    <w:rPr>
      <w:rFonts w:ascii="Calibri" w:eastAsia="Times New Roman" w:hAnsi="Calibri" w:cs="Times New Roman"/>
    </w:rPr>
  </w:style>
  <w:style w:type="paragraph" w:styleId="a4">
    <w:name w:val="List Paragraph"/>
    <w:basedOn w:val="a"/>
    <w:uiPriority w:val="34"/>
    <w:qFormat/>
    <w:rsid w:val="00ED13AE"/>
    <w:pPr>
      <w:ind w:left="720"/>
      <w:contextualSpacing/>
    </w:pPr>
    <w:rPr>
      <w:rFonts w:ascii="Calibri" w:eastAsia="Calibri" w:hAnsi="Calibri" w:cs="Times New Roman"/>
      <w:lang w:eastAsia="en-US"/>
    </w:rPr>
  </w:style>
  <w:style w:type="paragraph" w:customStyle="1" w:styleId="ConsPlusNormal">
    <w:name w:val="ConsPlusNormal"/>
    <w:rsid w:val="00ED13A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semiHidden/>
    <w:unhideWhenUsed/>
    <w:rsid w:val="00ED13AE"/>
    <w:rPr>
      <w:color w:val="0000FF"/>
      <w:u w:val="single"/>
    </w:rPr>
  </w:style>
</w:styles>
</file>

<file path=word/webSettings.xml><?xml version="1.0" encoding="utf-8"?>
<w:webSettings xmlns:r="http://schemas.openxmlformats.org/officeDocument/2006/relationships" xmlns:w="http://schemas.openxmlformats.org/wordprocessingml/2006/main">
  <w:divs>
    <w:div w:id="633949480">
      <w:bodyDiv w:val="1"/>
      <w:marLeft w:val="0"/>
      <w:marRight w:val="0"/>
      <w:marTop w:val="0"/>
      <w:marBottom w:val="0"/>
      <w:divBdr>
        <w:top w:val="none" w:sz="0" w:space="0" w:color="auto"/>
        <w:left w:val="none" w:sz="0" w:space="0" w:color="auto"/>
        <w:bottom w:val="none" w:sz="0" w:space="0" w:color="auto"/>
        <w:right w:val="none" w:sz="0" w:space="0" w:color="auto"/>
      </w:divBdr>
    </w:div>
    <w:div w:id="1003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0;&#1083;&#1080;&#1077;&#1085;&#1090;\&#1056;&#1072;&#1073;&#1086;&#1095;&#1080;&#1081;%20&#1089;&#1090;&#1086;&#1083;\&#1043;&#1086;&#1089;.&#1079;&#1072;&#1082;.&#8470;1.docx" TargetMode="External"/><Relationship Id="rId13" Type="http://schemas.openxmlformats.org/officeDocument/2006/relationships/hyperlink" Target="consultantplus://offline/ref=17634B6F8B5AE202D395C09A988E0113DB3AB23EC48CB813CF10F9386DBE7D53C4E71AB856FC74CEQFD0E" TargetMode="External"/><Relationship Id="rId3" Type="http://schemas.openxmlformats.org/officeDocument/2006/relationships/settings" Target="settings.xml"/><Relationship Id="rId7" Type="http://schemas.openxmlformats.org/officeDocument/2006/relationships/hyperlink" Target="consultantplus://offline/ref=17634B6F8B5AE202D395C09A988E0113DB3AB337C488B813CF10F9386DQBDEE" TargetMode="External"/><Relationship Id="rId12" Type="http://schemas.openxmlformats.org/officeDocument/2006/relationships/hyperlink" Target="consultantplus://offline/ref=17634B6F8B5AE202D395C09A988E0113DB3AB23EC48CB813CF10F9386DBE7D53C4E71AB856FC7AC5QFD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34B6F8B5AE202D395C09A988E0113DB3AB637C28DB813CF10F9386DQBDEE" TargetMode="External"/><Relationship Id="rId11" Type="http://schemas.openxmlformats.org/officeDocument/2006/relationships/hyperlink" Target="consultantplus://offline/ref=17634B6F8B5AE202D395C09A988E0113DB3AB23EC48CB813CF10F9386DBE7D53C4E71AB856FC7AC6QFD5E" TargetMode="External"/><Relationship Id="rId5" Type="http://schemas.openxmlformats.org/officeDocument/2006/relationships/hyperlink" Target="consultantplus://offline/ref=17634B6F8B5AE202D395C09A988E0113DB3BBD37CE83B813CF10F9386DQBDEE" TargetMode="External"/><Relationship Id="rId15" Type="http://schemas.openxmlformats.org/officeDocument/2006/relationships/theme" Target="theme/theme1.xml"/><Relationship Id="rId10" Type="http://schemas.openxmlformats.org/officeDocument/2006/relationships/hyperlink" Target="file:///C:\Documents%20and%20Settings\&#1050;&#1083;&#1080;&#1077;&#1085;&#1090;\&#1056;&#1072;&#1073;&#1086;&#1095;&#1080;&#1081;%20&#1089;&#1090;&#1086;&#1083;\&#1043;&#1086;&#1089;.&#1079;&#1072;&#1082;.&#8470;1.docx" TargetMode="External"/><Relationship Id="rId4" Type="http://schemas.openxmlformats.org/officeDocument/2006/relationships/webSettings" Target="webSettings.xml"/><Relationship Id="rId9" Type="http://schemas.openxmlformats.org/officeDocument/2006/relationships/hyperlink" Target="file:///C:\Documents%20and%20Settings\&#1050;&#1083;&#1080;&#1077;&#1085;&#1090;\&#1056;&#1072;&#1073;&#1086;&#1095;&#1080;&#1081;%20&#1089;&#1090;&#1086;&#1083;\&#1043;&#1086;&#1089;.&#1079;&#1072;&#1082;.&#847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9172</Words>
  <Characters>52285</Characters>
  <Application>Microsoft Office Word</Application>
  <DocSecurity>0</DocSecurity>
  <Lines>435</Lines>
  <Paragraphs>122</Paragraphs>
  <ScaleCrop>false</ScaleCrop>
  <Company>Grizli777</Company>
  <LinksUpToDate>false</LinksUpToDate>
  <CharactersWithSpaces>61335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2015-11-03T11:17:00Z</cp:lastPrinted>
  <dcterms:created xsi:type="dcterms:W3CDTF">2015-10-21T12:02:00Z</dcterms:created>
  <dcterms:modified xsi:type="dcterms:W3CDTF">2015-11-25T09:49:00Z</dcterms:modified>
</cp:coreProperties>
</file>