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F2" w:rsidRDefault="006C18F2"/>
    <w:p w:rsidR="006C18F2" w:rsidRDefault="006C18F2"/>
    <w:p w:rsidR="00DF7809" w:rsidRDefault="00DF7809" w:rsidP="00DF7809">
      <w:pPr>
        <w:spacing w:after="0" w:line="240" w:lineRule="auto"/>
        <w:rPr>
          <w:rFonts w:ascii="Times New Roman" w:hAnsi="Times New Roman" w:cs="Times New Roman"/>
          <w:b/>
          <w:sz w:val="28"/>
          <w:szCs w:val="28"/>
          <w:lang w:val="be-BY"/>
        </w:rPr>
      </w:pPr>
      <w:r>
        <w:rPr>
          <w:rFonts w:ascii="Times New Roman" w:hAnsi="Times New Roman" w:cs="Times New Roman"/>
          <w:b/>
          <w:sz w:val="28"/>
          <w:szCs w:val="28"/>
          <w:lang w:val="be-BY"/>
        </w:rPr>
        <w:t>Совет сельского поселения Биккуловский сельсовет муниципального района Бижбулякский район Республики Башкортостан</w:t>
      </w:r>
    </w:p>
    <w:p w:rsidR="00DF7809" w:rsidRDefault="00DF7809" w:rsidP="00DF7809">
      <w:pPr>
        <w:spacing w:after="0" w:line="240" w:lineRule="auto"/>
        <w:rPr>
          <w:rFonts w:ascii="Times New Roman" w:hAnsi="Times New Roman" w:cs="Times New Roman"/>
          <w:b/>
          <w:sz w:val="28"/>
          <w:szCs w:val="28"/>
          <w:lang w:val="be-BY"/>
        </w:rPr>
      </w:pPr>
    </w:p>
    <w:p w:rsidR="006C18F2" w:rsidRPr="0028708D" w:rsidRDefault="0028708D">
      <w:pPr>
        <w:rPr>
          <w:rFonts w:ascii="Times New Roman" w:hAnsi="Times New Roman" w:cs="Times New Roman"/>
          <w:b/>
          <w:lang w:val="be-BY"/>
        </w:rPr>
      </w:pPr>
      <w:r w:rsidRPr="0028708D">
        <w:rPr>
          <w:rFonts w:ascii="Times New Roman" w:hAnsi="Lucida Sans Unicode" w:cs="Times New Roman"/>
          <w:b/>
          <w:lang w:val="be-BY"/>
        </w:rPr>
        <w:t>Ҡ</w:t>
      </w:r>
      <w:r w:rsidRPr="0028708D">
        <w:rPr>
          <w:rFonts w:ascii="Times New Roman" w:hAnsi="Times New Roman" w:cs="Times New Roman"/>
          <w:b/>
          <w:lang w:val="be-BY"/>
        </w:rPr>
        <w:t>АРАР</w:t>
      </w:r>
      <w:r w:rsidRPr="0028708D">
        <w:rPr>
          <w:rFonts w:ascii="Times New Roman" w:hAnsi="Times New Roman" w:cs="Times New Roman"/>
          <w:b/>
          <w:lang w:val="be-BY"/>
        </w:rPr>
        <w:tab/>
      </w:r>
      <w:r w:rsidRPr="0028708D">
        <w:rPr>
          <w:rFonts w:ascii="Times New Roman" w:hAnsi="Times New Roman" w:cs="Times New Roman"/>
          <w:b/>
          <w:lang w:val="be-BY"/>
        </w:rPr>
        <w:tab/>
      </w:r>
      <w:r w:rsidRPr="0028708D">
        <w:rPr>
          <w:rFonts w:ascii="Times New Roman" w:hAnsi="Times New Roman" w:cs="Times New Roman"/>
          <w:b/>
          <w:lang w:val="be-BY"/>
        </w:rPr>
        <w:tab/>
      </w:r>
      <w:r w:rsidRPr="0028708D">
        <w:rPr>
          <w:rFonts w:ascii="Times New Roman" w:hAnsi="Times New Roman" w:cs="Times New Roman"/>
          <w:b/>
          <w:lang w:val="be-BY"/>
        </w:rPr>
        <w:tab/>
      </w:r>
      <w:r w:rsidRPr="0028708D">
        <w:rPr>
          <w:rFonts w:ascii="Times New Roman" w:hAnsi="Times New Roman" w:cs="Times New Roman"/>
          <w:b/>
          <w:lang w:val="be-BY"/>
        </w:rPr>
        <w:tab/>
      </w:r>
      <w:r w:rsidRPr="0028708D">
        <w:rPr>
          <w:rFonts w:ascii="Times New Roman" w:hAnsi="Times New Roman" w:cs="Times New Roman"/>
          <w:b/>
          <w:lang w:val="be-BY"/>
        </w:rPr>
        <w:tab/>
      </w:r>
      <w:r w:rsidRPr="0028708D">
        <w:rPr>
          <w:rFonts w:ascii="Times New Roman" w:hAnsi="Times New Roman" w:cs="Times New Roman"/>
          <w:b/>
          <w:lang w:val="be-BY"/>
        </w:rPr>
        <w:tab/>
      </w:r>
      <w:r w:rsidRPr="0028708D">
        <w:rPr>
          <w:rFonts w:ascii="Times New Roman" w:hAnsi="Times New Roman" w:cs="Times New Roman"/>
          <w:b/>
          <w:lang w:val="be-BY"/>
        </w:rPr>
        <w:tab/>
      </w:r>
      <w:r w:rsidRPr="0028708D">
        <w:rPr>
          <w:rFonts w:ascii="Times New Roman" w:hAnsi="Times New Roman" w:cs="Times New Roman"/>
          <w:b/>
          <w:lang w:val="be-BY"/>
        </w:rPr>
        <w:tab/>
        <w:t>РЕШЕНИЕ</w:t>
      </w:r>
    </w:p>
    <w:p w:rsidR="006C18F2" w:rsidRDefault="006C18F2" w:rsidP="006C18F2">
      <w:pPr>
        <w:jc w:val="center"/>
        <w:rPr>
          <w:rFonts w:ascii="Times New Roman" w:hAnsi="Times New Roman" w:cs="Times New Roman"/>
          <w:b/>
          <w:sz w:val="28"/>
          <w:szCs w:val="28"/>
        </w:rPr>
      </w:pPr>
      <w:r w:rsidRPr="006C18F2">
        <w:rPr>
          <w:rFonts w:ascii="Times New Roman" w:hAnsi="Times New Roman" w:cs="Times New Roman"/>
          <w:b/>
          <w:sz w:val="28"/>
          <w:szCs w:val="28"/>
        </w:rPr>
        <w:t>О работе Совета сельского поселения  Биккуловский сельсовет муниципального Бижбулякский район Республики Башкортостан в 2015 году</w:t>
      </w:r>
    </w:p>
    <w:p w:rsidR="006C18F2" w:rsidRDefault="006C18F2" w:rsidP="006C18F2">
      <w:pPr>
        <w:rPr>
          <w:rFonts w:ascii="Times New Roman" w:hAnsi="Times New Roman" w:cs="Times New Roman"/>
          <w:b/>
          <w:sz w:val="28"/>
          <w:szCs w:val="28"/>
        </w:rPr>
      </w:pPr>
    </w:p>
    <w:p w:rsidR="006C18F2" w:rsidRDefault="006C18F2" w:rsidP="006C18F2">
      <w:pPr>
        <w:jc w:val="center"/>
        <w:rPr>
          <w:rFonts w:ascii="Times New Roman" w:hAnsi="Times New Roman" w:cs="Times New Roman"/>
          <w:sz w:val="28"/>
          <w:szCs w:val="28"/>
        </w:rPr>
      </w:pPr>
      <w:r>
        <w:rPr>
          <w:rFonts w:ascii="Times New Roman" w:hAnsi="Times New Roman" w:cs="Times New Roman"/>
          <w:sz w:val="28"/>
          <w:szCs w:val="28"/>
        </w:rPr>
        <w:t xml:space="preserve">Заслушав информацию </w:t>
      </w:r>
      <w:r w:rsidR="0028708D">
        <w:rPr>
          <w:rFonts w:ascii="Times New Roman" w:hAnsi="Times New Roman" w:cs="Times New Roman"/>
          <w:sz w:val="28"/>
          <w:szCs w:val="28"/>
        </w:rPr>
        <w:t xml:space="preserve">главы </w:t>
      </w:r>
      <w:r>
        <w:rPr>
          <w:rFonts w:ascii="Times New Roman" w:hAnsi="Times New Roman" w:cs="Times New Roman"/>
          <w:sz w:val="28"/>
          <w:szCs w:val="28"/>
        </w:rPr>
        <w:t xml:space="preserve">сельского поселения Биккуловский сельсовет муниципального района Республики Башкортостан </w:t>
      </w:r>
      <w:proofErr w:type="spellStart"/>
      <w:r w:rsidR="0028708D">
        <w:rPr>
          <w:rFonts w:ascii="Times New Roman" w:hAnsi="Times New Roman" w:cs="Times New Roman"/>
          <w:sz w:val="28"/>
          <w:szCs w:val="28"/>
        </w:rPr>
        <w:t>Ахметшина</w:t>
      </w:r>
      <w:proofErr w:type="spellEnd"/>
      <w:r w:rsidR="0028708D">
        <w:rPr>
          <w:rFonts w:ascii="Times New Roman" w:hAnsi="Times New Roman" w:cs="Times New Roman"/>
          <w:sz w:val="28"/>
          <w:szCs w:val="28"/>
        </w:rPr>
        <w:t xml:space="preserve"> Р.Н. </w:t>
      </w:r>
      <w:r>
        <w:rPr>
          <w:rFonts w:ascii="Times New Roman" w:hAnsi="Times New Roman" w:cs="Times New Roman"/>
          <w:sz w:val="28"/>
          <w:szCs w:val="28"/>
        </w:rPr>
        <w:t>о работе Совета с</w:t>
      </w:r>
      <w:r w:rsidR="00F42FAA">
        <w:rPr>
          <w:rFonts w:ascii="Times New Roman" w:hAnsi="Times New Roman" w:cs="Times New Roman"/>
          <w:sz w:val="28"/>
          <w:szCs w:val="28"/>
        </w:rPr>
        <w:t xml:space="preserve">ельского поселения Биккуловский  сельсовет </w:t>
      </w:r>
      <w:r>
        <w:rPr>
          <w:rFonts w:ascii="Times New Roman" w:hAnsi="Times New Roman" w:cs="Times New Roman"/>
          <w:sz w:val="28"/>
          <w:szCs w:val="28"/>
        </w:rPr>
        <w:t xml:space="preserve"> в 2015 году,</w:t>
      </w:r>
      <w:r w:rsidRPr="006C18F2">
        <w:rPr>
          <w:rFonts w:ascii="Times New Roman" w:hAnsi="Times New Roman" w:cs="Times New Roman"/>
          <w:sz w:val="28"/>
          <w:szCs w:val="28"/>
        </w:rPr>
        <w:t xml:space="preserve"> </w:t>
      </w:r>
      <w:r>
        <w:rPr>
          <w:rFonts w:ascii="Times New Roman" w:hAnsi="Times New Roman" w:cs="Times New Roman"/>
          <w:sz w:val="28"/>
          <w:szCs w:val="28"/>
        </w:rPr>
        <w:t>Совет сельского поселения Биккуловский  сельсовет муниципального района Бижбулякский район Республики Башкортостан</w:t>
      </w:r>
    </w:p>
    <w:p w:rsidR="006C18F2" w:rsidRDefault="006C18F2" w:rsidP="006C18F2">
      <w:pPr>
        <w:jc w:val="center"/>
        <w:rPr>
          <w:rFonts w:ascii="Times New Roman" w:hAnsi="Times New Roman" w:cs="Times New Roman"/>
          <w:b/>
          <w:sz w:val="28"/>
          <w:szCs w:val="28"/>
        </w:rPr>
      </w:pPr>
      <w:proofErr w:type="gramStart"/>
      <w:r w:rsidRPr="006C18F2">
        <w:rPr>
          <w:rFonts w:ascii="Times New Roman" w:hAnsi="Times New Roman" w:cs="Times New Roman"/>
          <w:b/>
          <w:sz w:val="28"/>
          <w:szCs w:val="28"/>
        </w:rPr>
        <w:t>Р</w:t>
      </w:r>
      <w:proofErr w:type="gramEnd"/>
      <w:r w:rsidRPr="006C18F2">
        <w:rPr>
          <w:rFonts w:ascii="Times New Roman" w:hAnsi="Times New Roman" w:cs="Times New Roman"/>
          <w:b/>
          <w:sz w:val="28"/>
          <w:szCs w:val="28"/>
        </w:rPr>
        <w:t xml:space="preserve"> Е Ш И Л:</w:t>
      </w:r>
    </w:p>
    <w:p w:rsidR="006C18F2" w:rsidRDefault="006C18F2" w:rsidP="006C18F2">
      <w:pPr>
        <w:jc w:val="center"/>
        <w:rPr>
          <w:rFonts w:ascii="Times New Roman" w:hAnsi="Times New Roman" w:cs="Times New Roman"/>
          <w:b/>
          <w:sz w:val="28"/>
          <w:szCs w:val="28"/>
        </w:rPr>
      </w:pPr>
    </w:p>
    <w:p w:rsidR="006C18F2" w:rsidRDefault="006C18F2" w:rsidP="006C18F2">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Информацию о работе Совета сельского поселения Биккуловский  сельсовет муниципального района</w:t>
      </w:r>
      <w:r w:rsidR="0028708D">
        <w:rPr>
          <w:rFonts w:ascii="Times New Roman" w:hAnsi="Times New Roman" w:cs="Times New Roman"/>
          <w:sz w:val="28"/>
          <w:szCs w:val="28"/>
        </w:rPr>
        <w:t xml:space="preserve"> Республики Башкортостан в 2015 </w:t>
      </w:r>
      <w:r>
        <w:rPr>
          <w:rFonts w:ascii="Times New Roman" w:hAnsi="Times New Roman" w:cs="Times New Roman"/>
          <w:sz w:val="28"/>
          <w:szCs w:val="28"/>
        </w:rPr>
        <w:t>году принять к сведению.</w:t>
      </w:r>
    </w:p>
    <w:p w:rsidR="006C18F2" w:rsidRDefault="006C18F2" w:rsidP="006C18F2">
      <w:pPr>
        <w:pStyle w:val="a3"/>
        <w:rPr>
          <w:rFonts w:ascii="Times New Roman" w:hAnsi="Times New Roman" w:cs="Times New Roman"/>
          <w:sz w:val="28"/>
          <w:szCs w:val="28"/>
        </w:rPr>
      </w:pPr>
    </w:p>
    <w:p w:rsidR="006C18F2" w:rsidRDefault="00F42FAA" w:rsidP="006C18F2">
      <w:pPr>
        <w:pStyle w:val="a3"/>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sidR="0028708D">
        <w:rPr>
          <w:rFonts w:ascii="Times New Roman" w:hAnsi="Times New Roman" w:cs="Times New Roman"/>
          <w:sz w:val="28"/>
          <w:szCs w:val="28"/>
        </w:rPr>
        <w:t>Р.Н.Ахметшин</w:t>
      </w:r>
      <w:proofErr w:type="spellEnd"/>
      <w:r w:rsidR="0028708D">
        <w:rPr>
          <w:rFonts w:ascii="Times New Roman" w:hAnsi="Times New Roman" w:cs="Times New Roman"/>
          <w:sz w:val="28"/>
          <w:szCs w:val="28"/>
        </w:rPr>
        <w:t xml:space="preserve"> </w:t>
      </w:r>
    </w:p>
    <w:p w:rsidR="006C18F2" w:rsidRDefault="006C18F2" w:rsidP="006C18F2">
      <w:pPr>
        <w:pStyle w:val="a3"/>
        <w:rPr>
          <w:rFonts w:ascii="Times New Roman" w:hAnsi="Times New Roman" w:cs="Times New Roman"/>
          <w:sz w:val="28"/>
          <w:szCs w:val="28"/>
        </w:rPr>
      </w:pPr>
    </w:p>
    <w:p w:rsidR="006C18F2" w:rsidRDefault="006C18F2" w:rsidP="006C18F2">
      <w:pPr>
        <w:pStyle w:val="a3"/>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Биккулово</w:t>
      </w:r>
      <w:proofErr w:type="spellEnd"/>
    </w:p>
    <w:p w:rsidR="006C18F2" w:rsidRDefault="006C18F2" w:rsidP="006C18F2">
      <w:pPr>
        <w:pStyle w:val="a3"/>
        <w:rPr>
          <w:rFonts w:ascii="Times New Roman" w:hAnsi="Times New Roman" w:cs="Times New Roman"/>
          <w:sz w:val="28"/>
          <w:szCs w:val="28"/>
        </w:rPr>
      </w:pPr>
      <w:r>
        <w:rPr>
          <w:rFonts w:ascii="Times New Roman" w:hAnsi="Times New Roman" w:cs="Times New Roman"/>
          <w:sz w:val="28"/>
          <w:szCs w:val="28"/>
        </w:rPr>
        <w:t>от</w:t>
      </w:r>
      <w:r w:rsidR="00D32CB6">
        <w:rPr>
          <w:rFonts w:ascii="Times New Roman" w:hAnsi="Times New Roman" w:cs="Times New Roman"/>
          <w:sz w:val="28"/>
          <w:szCs w:val="28"/>
        </w:rPr>
        <w:t xml:space="preserve"> 12 </w:t>
      </w:r>
      <w:r>
        <w:rPr>
          <w:rFonts w:ascii="Times New Roman" w:hAnsi="Times New Roman" w:cs="Times New Roman"/>
          <w:sz w:val="28"/>
          <w:szCs w:val="28"/>
        </w:rPr>
        <w:t>февраля</w:t>
      </w:r>
      <w:r w:rsidR="00F42FAA">
        <w:rPr>
          <w:rFonts w:ascii="Times New Roman" w:hAnsi="Times New Roman" w:cs="Times New Roman"/>
          <w:sz w:val="28"/>
          <w:szCs w:val="28"/>
        </w:rPr>
        <w:t xml:space="preserve">  </w:t>
      </w:r>
      <w:r>
        <w:rPr>
          <w:rFonts w:ascii="Times New Roman" w:hAnsi="Times New Roman" w:cs="Times New Roman"/>
          <w:sz w:val="28"/>
          <w:szCs w:val="28"/>
        </w:rPr>
        <w:t>2016 года</w:t>
      </w:r>
    </w:p>
    <w:p w:rsidR="006C18F2" w:rsidRDefault="006C18F2" w:rsidP="006C18F2">
      <w:pPr>
        <w:pStyle w:val="a3"/>
        <w:rPr>
          <w:rFonts w:ascii="Times New Roman" w:hAnsi="Times New Roman" w:cs="Times New Roman"/>
          <w:sz w:val="28"/>
          <w:szCs w:val="28"/>
        </w:rPr>
      </w:pPr>
      <w:r>
        <w:rPr>
          <w:rFonts w:ascii="Times New Roman" w:hAnsi="Times New Roman" w:cs="Times New Roman"/>
          <w:sz w:val="28"/>
          <w:szCs w:val="28"/>
        </w:rPr>
        <w:t>№</w:t>
      </w:r>
      <w:r w:rsidR="00D32CB6">
        <w:rPr>
          <w:rFonts w:ascii="Times New Roman" w:hAnsi="Times New Roman" w:cs="Times New Roman"/>
          <w:sz w:val="28"/>
          <w:szCs w:val="28"/>
        </w:rPr>
        <w:t>22/5-27</w:t>
      </w:r>
    </w:p>
    <w:p w:rsidR="007B687D" w:rsidRDefault="007B687D" w:rsidP="006C18F2">
      <w:pPr>
        <w:pStyle w:val="a3"/>
        <w:rPr>
          <w:rFonts w:ascii="Times New Roman" w:hAnsi="Times New Roman" w:cs="Times New Roman"/>
          <w:sz w:val="28"/>
          <w:szCs w:val="28"/>
        </w:rPr>
      </w:pPr>
    </w:p>
    <w:p w:rsidR="007B687D" w:rsidRDefault="007B687D" w:rsidP="006C18F2">
      <w:pPr>
        <w:pStyle w:val="a3"/>
        <w:rPr>
          <w:rFonts w:ascii="Times New Roman" w:hAnsi="Times New Roman" w:cs="Times New Roman"/>
          <w:sz w:val="28"/>
          <w:szCs w:val="28"/>
        </w:rPr>
      </w:pPr>
    </w:p>
    <w:p w:rsidR="007B687D" w:rsidRDefault="007B687D" w:rsidP="006C18F2">
      <w:pPr>
        <w:pStyle w:val="a3"/>
        <w:rPr>
          <w:rFonts w:ascii="Times New Roman" w:hAnsi="Times New Roman" w:cs="Times New Roman"/>
          <w:sz w:val="28"/>
          <w:szCs w:val="28"/>
        </w:rPr>
      </w:pPr>
    </w:p>
    <w:p w:rsidR="00DF7809" w:rsidRDefault="00DF7809" w:rsidP="006C18F2">
      <w:pPr>
        <w:pStyle w:val="a3"/>
        <w:rPr>
          <w:rFonts w:ascii="Times New Roman" w:hAnsi="Times New Roman" w:cs="Times New Roman"/>
          <w:sz w:val="28"/>
          <w:szCs w:val="28"/>
        </w:rPr>
      </w:pPr>
    </w:p>
    <w:p w:rsidR="00DF7809" w:rsidRDefault="00DF7809" w:rsidP="006C18F2">
      <w:pPr>
        <w:pStyle w:val="a3"/>
        <w:rPr>
          <w:rFonts w:ascii="Times New Roman" w:hAnsi="Times New Roman" w:cs="Times New Roman"/>
          <w:sz w:val="28"/>
          <w:szCs w:val="28"/>
        </w:rPr>
      </w:pPr>
    </w:p>
    <w:p w:rsidR="00DF7809" w:rsidRDefault="00DF7809" w:rsidP="006C18F2">
      <w:pPr>
        <w:pStyle w:val="a3"/>
        <w:rPr>
          <w:rFonts w:ascii="Times New Roman" w:hAnsi="Times New Roman" w:cs="Times New Roman"/>
          <w:sz w:val="28"/>
          <w:szCs w:val="28"/>
        </w:rPr>
      </w:pPr>
    </w:p>
    <w:p w:rsidR="00DF7809" w:rsidRDefault="00DF7809" w:rsidP="006C18F2">
      <w:pPr>
        <w:pStyle w:val="a3"/>
        <w:rPr>
          <w:rFonts w:ascii="Times New Roman" w:hAnsi="Times New Roman" w:cs="Times New Roman"/>
          <w:sz w:val="28"/>
          <w:szCs w:val="28"/>
        </w:rPr>
      </w:pPr>
    </w:p>
    <w:p w:rsidR="00DF7809" w:rsidRDefault="00DF7809" w:rsidP="006C18F2">
      <w:pPr>
        <w:pStyle w:val="a3"/>
        <w:rPr>
          <w:rFonts w:ascii="Times New Roman" w:hAnsi="Times New Roman" w:cs="Times New Roman"/>
          <w:sz w:val="28"/>
          <w:szCs w:val="28"/>
        </w:rPr>
      </w:pPr>
    </w:p>
    <w:p w:rsidR="00DF7809" w:rsidRDefault="00DF7809" w:rsidP="006C18F2">
      <w:pPr>
        <w:pStyle w:val="a3"/>
        <w:rPr>
          <w:rFonts w:ascii="Times New Roman" w:hAnsi="Times New Roman" w:cs="Times New Roman"/>
          <w:sz w:val="28"/>
          <w:szCs w:val="28"/>
        </w:rPr>
      </w:pPr>
    </w:p>
    <w:p w:rsidR="00DF7809" w:rsidRDefault="00DF7809" w:rsidP="006C18F2">
      <w:pPr>
        <w:pStyle w:val="a3"/>
        <w:rPr>
          <w:rFonts w:ascii="Times New Roman" w:hAnsi="Times New Roman" w:cs="Times New Roman"/>
          <w:sz w:val="28"/>
          <w:szCs w:val="28"/>
        </w:rPr>
      </w:pPr>
    </w:p>
    <w:tbl>
      <w:tblPr>
        <w:tblW w:w="5000" w:type="pct"/>
        <w:tblCellSpacing w:w="0" w:type="dxa"/>
        <w:tblInd w:w="-142" w:type="dxa"/>
        <w:tblCellMar>
          <w:left w:w="0" w:type="dxa"/>
          <w:right w:w="0" w:type="dxa"/>
        </w:tblCellMar>
        <w:tblLook w:val="04A0"/>
      </w:tblPr>
      <w:tblGrid>
        <w:gridCol w:w="9497"/>
      </w:tblGrid>
      <w:tr w:rsidR="00247B2E" w:rsidTr="00247B2E">
        <w:trPr>
          <w:tblCellSpacing w:w="0" w:type="dxa"/>
        </w:trPr>
        <w:tc>
          <w:tcPr>
            <w:tcW w:w="5000" w:type="pct"/>
            <w:hideMark/>
          </w:tcPr>
          <w:tbl>
            <w:tblPr>
              <w:tblW w:w="5000" w:type="pct"/>
              <w:tblCellSpacing w:w="0" w:type="dxa"/>
              <w:tblCellMar>
                <w:left w:w="0" w:type="dxa"/>
                <w:right w:w="0" w:type="dxa"/>
              </w:tblCellMar>
              <w:tblLook w:val="04A0"/>
            </w:tblPr>
            <w:tblGrid>
              <w:gridCol w:w="9497"/>
            </w:tblGrid>
            <w:tr w:rsidR="00247B2E">
              <w:trPr>
                <w:tblCellSpacing w:w="0" w:type="dxa"/>
              </w:trPr>
              <w:tc>
                <w:tcPr>
                  <w:tcW w:w="5000" w:type="pct"/>
                </w:tcPr>
                <w:p w:rsidR="00247B2E" w:rsidRDefault="0024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Отчет</w:t>
                  </w:r>
                </w:p>
                <w:p w:rsidR="00247B2E" w:rsidRDefault="00247B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Председателя Совета СП Биккуловский сельсовет за 2015 год</w:t>
                  </w:r>
                  <w:r>
                    <w:rPr>
                      <w:rFonts w:ascii="Times New Roman" w:eastAsia="Times New Roman" w:hAnsi="Times New Roman" w:cs="Times New Roman"/>
                      <w:sz w:val="24"/>
                      <w:szCs w:val="24"/>
                    </w:rPr>
                    <w:t> </w:t>
                  </w:r>
                </w:p>
                <w:p w:rsidR="00247B2E" w:rsidRDefault="00247B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Уважаемые депутаты и приглашенные!</w:t>
                  </w:r>
                </w:p>
                <w:p w:rsidR="00247B2E" w:rsidRDefault="0024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Вашему вниманию предлагается отчет председателя  Совета СП за 2015 год.</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Совет и  Администрация сельского поселения Биккуловский  сельсовет в своей деятельности руководствуется Конституцией Российской Федерации, Конституцией Республики Башкортостан, федеральным законом Российской Федерации от 6.10.2006 г. «Об общих принципах организации местного самоуправления в Российской Федерации», Законами Республики Башкортостан «Об организации местного самоуправления в Республике Башкортостан, нормативно-правовыми актами РФ и РБ, Уставом сельского поселения Биккуловский сельсовет.</w:t>
                  </w:r>
                  <w:proofErr w:type="gramEnd"/>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Администрация и Совет СП в 2015 году работали в соответствии с планами работ, утвержденными  в начале года.</w:t>
                  </w:r>
                </w:p>
                <w:p w:rsidR="00247B2E" w:rsidRDefault="0024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Совет сельского поселения ведет свою работу со своими 10-ю депутатами,</w:t>
                  </w:r>
                </w:p>
                <w:p w:rsidR="00247B2E" w:rsidRDefault="0024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которые были избраны 13 сентября 2015 года</w:t>
                  </w:r>
                  <w:proofErr w:type="gramStart"/>
                  <w:r>
                    <w:rPr>
                      <w:rFonts w:ascii="Times New Roman" w:eastAsia="Times New Roman" w:hAnsi="Times New Roman" w:cs="Times New Roman"/>
                      <w:sz w:val="24"/>
                      <w:szCs w:val="24"/>
                    </w:rPr>
                    <w:t xml:space="preserve"> .</w:t>
                  </w:r>
                  <w:proofErr w:type="gramEnd"/>
                </w:p>
                <w:p w:rsidR="00247B2E" w:rsidRDefault="00247B2E">
                  <w:pPr>
                    <w:spacing w:after="0" w:line="240" w:lineRule="auto"/>
                    <w:rPr>
                      <w:rFonts w:ascii="Times New Roman" w:eastAsia="Times New Roman" w:hAnsi="Times New Roman" w:cs="Times New Roman"/>
                      <w:sz w:val="24"/>
                      <w:szCs w:val="24"/>
                    </w:rPr>
                  </w:pPr>
                </w:p>
                <w:p w:rsidR="00247B2E" w:rsidRDefault="0024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 10 депутатов Совета СП – 5 члены партии «Единая Россия», 3 – сторонники партии «Единая  России»</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Из 10-ти депутатов активное участие на заседаниях и мероприятиях  принимали  </w:t>
                  </w:r>
                  <w:proofErr w:type="spellStart"/>
                  <w:r>
                    <w:rPr>
                      <w:rFonts w:ascii="Times New Roman" w:eastAsia="Times New Roman" w:hAnsi="Times New Roman" w:cs="Times New Roman"/>
                      <w:sz w:val="24"/>
                      <w:szCs w:val="24"/>
                    </w:rPr>
                    <w:t>МухутдиновФанзил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Халяфович</w:t>
                  </w:r>
                  <w:proofErr w:type="spellEnd"/>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Бадретдинов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Рамзиль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Авзалович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Нугуманов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Фарит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Сафиевич</w:t>
                  </w:r>
                  <w:proofErr w:type="spellEnd"/>
                  <w:r>
                    <w:rPr>
                      <w:rFonts w:ascii="Times New Roman" w:eastAsia="Times New Roman" w:hAnsi="Times New Roman" w:cs="Times New Roman"/>
                      <w:sz w:val="24"/>
                      <w:szCs w:val="24"/>
                    </w:rPr>
                    <w:t xml:space="preserve"> ,  Хусаинова </w:t>
                  </w:r>
                  <w:proofErr w:type="spellStart"/>
                  <w:r>
                    <w:rPr>
                      <w:rFonts w:ascii="Times New Roman" w:eastAsia="Times New Roman" w:hAnsi="Times New Roman" w:cs="Times New Roman"/>
                      <w:sz w:val="24"/>
                      <w:szCs w:val="24"/>
                    </w:rPr>
                    <w:t>Альфида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Касимовна,Сафаргалиев</w:t>
                  </w:r>
                  <w:proofErr w:type="spellEnd"/>
                  <w:r>
                    <w:rPr>
                      <w:rFonts w:ascii="Times New Roman" w:eastAsia="Times New Roman" w:hAnsi="Times New Roman" w:cs="Times New Roman"/>
                      <w:sz w:val="24"/>
                      <w:szCs w:val="24"/>
                    </w:rPr>
                    <w:t xml:space="preserve"> Рустам </w:t>
                  </w:r>
                  <w:proofErr w:type="spellStart"/>
                  <w:r>
                    <w:rPr>
                      <w:rFonts w:ascii="Times New Roman" w:eastAsia="Times New Roman" w:hAnsi="Times New Roman" w:cs="Times New Roman"/>
                      <w:sz w:val="24"/>
                      <w:szCs w:val="24"/>
                    </w:rPr>
                    <w:t>Мухаметович</w:t>
                  </w:r>
                  <w:proofErr w:type="spellEnd"/>
                  <w:r>
                    <w:rPr>
                      <w:rFonts w:ascii="Times New Roman" w:eastAsia="Times New Roman" w:hAnsi="Times New Roman" w:cs="Times New Roman"/>
                      <w:sz w:val="24"/>
                      <w:szCs w:val="24"/>
                    </w:rPr>
                    <w:t xml:space="preserve"> , и др.  Активную работу в жизни сельского поселения ведут старосты - это </w:t>
                  </w:r>
                  <w:proofErr w:type="spellStart"/>
                  <w:r>
                    <w:rPr>
                      <w:rFonts w:ascii="Times New Roman" w:eastAsia="Times New Roman" w:hAnsi="Times New Roman" w:cs="Times New Roman"/>
                      <w:sz w:val="24"/>
                      <w:szCs w:val="24"/>
                    </w:rPr>
                    <w:t>Халиков</w:t>
                  </w:r>
                  <w:proofErr w:type="spellEnd"/>
                  <w:r>
                    <w:rPr>
                      <w:rFonts w:ascii="Times New Roman" w:eastAsia="Times New Roman" w:hAnsi="Times New Roman" w:cs="Times New Roman"/>
                      <w:sz w:val="24"/>
                      <w:szCs w:val="24"/>
                    </w:rPr>
                    <w:t xml:space="preserve"> Гали </w:t>
                  </w:r>
                  <w:proofErr w:type="spellStart"/>
                  <w:r>
                    <w:rPr>
                      <w:rFonts w:ascii="Times New Roman" w:eastAsia="Times New Roman" w:hAnsi="Times New Roman" w:cs="Times New Roman"/>
                      <w:sz w:val="24"/>
                      <w:szCs w:val="24"/>
                    </w:rPr>
                    <w:t>Закарович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Батраев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Ильгиз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Сафиуллович</w:t>
                  </w:r>
                  <w:proofErr w:type="spellEnd"/>
                  <w:r>
                    <w:rPr>
                      <w:rFonts w:ascii="Times New Roman" w:eastAsia="Times New Roman" w:hAnsi="Times New Roman" w:cs="Times New Roman"/>
                      <w:sz w:val="24"/>
                      <w:szCs w:val="24"/>
                    </w:rPr>
                    <w:t xml:space="preserve"> ,  активисты  сел. , специалисты сельского поселения, </w:t>
                  </w:r>
                  <w:proofErr w:type="spellStart"/>
                  <w:r>
                    <w:rPr>
                      <w:rFonts w:ascii="Times New Roman" w:eastAsia="Times New Roman" w:hAnsi="Times New Roman" w:cs="Times New Roman"/>
                      <w:sz w:val="24"/>
                      <w:szCs w:val="24"/>
                    </w:rPr>
                    <w:t>культработники,библиотекари,фельдшера</w:t>
                  </w:r>
                  <w:proofErr w:type="spellEnd"/>
                  <w:r>
                    <w:rPr>
                      <w:rFonts w:ascii="Times New Roman" w:eastAsia="Times New Roman" w:hAnsi="Times New Roman" w:cs="Times New Roman"/>
                      <w:sz w:val="24"/>
                      <w:szCs w:val="24"/>
                    </w:rPr>
                    <w:t xml:space="preserve"> ФАП стали помощниками  в работе с населением.</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За 2015 год проведено  13 заседаний Совета, где было принято  39-</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решений в том числе:</w:t>
                  </w:r>
                </w:p>
                <w:p w:rsidR="00247B2E" w:rsidRDefault="0024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деятельности  Совета ее </w:t>
                  </w:r>
                  <w:proofErr w:type="gramStart"/>
                  <w:r>
                    <w:rPr>
                      <w:rFonts w:ascii="Times New Roman" w:eastAsia="Times New Roman" w:hAnsi="Times New Roman" w:cs="Times New Roman"/>
                      <w:sz w:val="24"/>
                      <w:szCs w:val="24"/>
                    </w:rPr>
                    <w:t>структурных</w:t>
                  </w:r>
                  <w:proofErr w:type="gramEnd"/>
                  <w:r>
                    <w:rPr>
                      <w:rFonts w:ascii="Times New Roman" w:eastAsia="Times New Roman" w:hAnsi="Times New Roman" w:cs="Times New Roman"/>
                      <w:sz w:val="24"/>
                      <w:szCs w:val="24"/>
                    </w:rPr>
                    <w:t xml:space="preserve"> подразделения  </w:t>
                  </w: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 xml:space="preserve"> решение;</w:t>
                  </w:r>
                </w:p>
                <w:p w:rsidR="00247B2E" w:rsidRDefault="0024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 деятельности администрации СП, ее структурных подразделениях</w:t>
                  </w:r>
                  <w:r>
                    <w:rPr>
                      <w:rFonts w:ascii="Times New Roman" w:eastAsia="Times New Roman" w:hAnsi="Times New Roman" w:cs="Times New Roman"/>
                      <w:b/>
                      <w:sz w:val="24"/>
                      <w:szCs w:val="24"/>
                    </w:rPr>
                    <w:t xml:space="preserve"> 3</w:t>
                  </w:r>
                  <w:r>
                    <w:rPr>
                      <w:rFonts w:ascii="Times New Roman" w:eastAsia="Times New Roman" w:hAnsi="Times New Roman" w:cs="Times New Roman"/>
                      <w:sz w:val="24"/>
                      <w:szCs w:val="24"/>
                    </w:rPr>
                    <w:t xml:space="preserve">  решения;</w:t>
                  </w:r>
                </w:p>
                <w:p w:rsidR="00247B2E" w:rsidRDefault="0024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 ходе выполнения ранее принятых решений Совета  5  решения:  (о ходе исполнения местного бюджета</w:t>
                  </w:r>
                  <w:r>
                    <w:rPr>
                      <w:rFonts w:ascii="Times New Roman" w:eastAsia="Times New Roman" w:hAnsi="Times New Roman" w:cs="Times New Roman"/>
                      <w:b/>
                      <w:sz w:val="24"/>
                      <w:szCs w:val="24"/>
                    </w:rPr>
                    <w:t xml:space="preserve"> 4</w:t>
                  </w:r>
                  <w:r>
                    <w:rPr>
                      <w:rFonts w:ascii="Times New Roman" w:eastAsia="Times New Roman" w:hAnsi="Times New Roman" w:cs="Times New Roman"/>
                      <w:sz w:val="24"/>
                      <w:szCs w:val="24"/>
                    </w:rPr>
                    <w:t xml:space="preserve"> решения; о ходе выполнения мероприятий и программ  </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решений);</w:t>
                  </w:r>
                </w:p>
                <w:p w:rsidR="00247B2E" w:rsidRDefault="0024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экономики и сельского хозяйства, собственности принято </w:t>
                  </w:r>
                  <w:r>
                    <w:rPr>
                      <w:rFonts w:ascii="Times New Roman" w:eastAsia="Times New Roman" w:hAnsi="Times New Roman" w:cs="Times New Roman"/>
                      <w:b/>
                      <w:sz w:val="24"/>
                      <w:szCs w:val="24"/>
                    </w:rPr>
                    <w:t xml:space="preserve"> 2</w:t>
                  </w:r>
                  <w:r>
                    <w:rPr>
                      <w:rFonts w:ascii="Times New Roman" w:eastAsia="Times New Roman" w:hAnsi="Times New Roman" w:cs="Times New Roman"/>
                      <w:sz w:val="24"/>
                      <w:szCs w:val="24"/>
                    </w:rPr>
                    <w:t xml:space="preserve"> решений: (земельный вопрос – </w:t>
                  </w: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 имущественный вопрос –</w:t>
                  </w:r>
                  <w:r>
                    <w:rPr>
                      <w:rFonts w:ascii="Times New Roman" w:eastAsia="Times New Roman" w:hAnsi="Times New Roman" w:cs="Times New Roman"/>
                      <w:b/>
                      <w:sz w:val="24"/>
                      <w:szCs w:val="24"/>
                    </w:rPr>
                    <w:t xml:space="preserve"> 2</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вопросы о налогах, тарифах, сборах и т.д. – </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  вопросы экологии и благоустройства</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 правопорядка – </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 пожарная безопасность-</w:t>
                  </w: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w:t>
                  </w:r>
                </w:p>
                <w:p w:rsidR="00247B2E" w:rsidRDefault="0024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Иные  решений принято всего –  </w:t>
                  </w:r>
                  <w:r>
                    <w:rPr>
                      <w:rFonts w:ascii="Times New Roman" w:eastAsia="Times New Roman" w:hAnsi="Times New Roman" w:cs="Times New Roman"/>
                      <w:b/>
                      <w:sz w:val="24"/>
                      <w:szCs w:val="24"/>
                    </w:rPr>
                    <w:t>16</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proofErr w:type="gramEnd"/>
                </w:p>
                <w:p w:rsidR="00247B2E" w:rsidRDefault="00247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большинство регистрированных  обращениях, это  в основном повседневные наболевшие  вопросы</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даны соответствующие  ответы.</w:t>
                  </w:r>
                </w:p>
                <w:p w:rsidR="00247B2E" w:rsidRDefault="00247B2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Совет сельского поселения Биккуловский   сельсовет  муниципального района Бижбулякский район Республики Башкортостан  использует  все предоставленные  законом    полномочия   и  возможности  для  решения  вопросов  местного  значения  и депутатских  полномочий.</w:t>
                  </w:r>
                </w:p>
                <w:p w:rsidR="00247B2E" w:rsidRDefault="00247B2E">
                  <w:pPr>
                    <w:spacing w:before="100" w:beforeAutospacing="1" w:after="100" w:afterAutospacing="1" w:line="240" w:lineRule="auto"/>
                    <w:rPr>
                      <w:rFonts w:ascii="Times New Roman" w:eastAsia="Times New Roman" w:hAnsi="Times New Roman" w:cs="Times New Roman"/>
                      <w:sz w:val="24"/>
                      <w:szCs w:val="24"/>
                    </w:rPr>
                  </w:pPr>
                </w:p>
                <w:p w:rsidR="00247B2E" w:rsidRDefault="00247B2E">
                  <w:pPr>
                    <w:spacing w:after="0" w:line="240" w:lineRule="auto"/>
                    <w:rPr>
                      <w:rFonts w:ascii="Times New Roman" w:eastAsia="Times New Roman" w:hAnsi="Times New Roman" w:cs="Times New Roman"/>
                      <w:sz w:val="24"/>
                      <w:szCs w:val="24"/>
                    </w:rPr>
                  </w:pPr>
                </w:p>
                <w:p w:rsidR="00247B2E" w:rsidRDefault="00247B2E">
                  <w:pPr>
                    <w:spacing w:after="0" w:line="240" w:lineRule="auto"/>
                    <w:rPr>
                      <w:rFonts w:ascii="Times New Roman" w:eastAsia="Times New Roman" w:hAnsi="Times New Roman" w:cs="Times New Roman"/>
                      <w:sz w:val="24"/>
                      <w:szCs w:val="24"/>
                    </w:rPr>
                  </w:pPr>
                </w:p>
                <w:p w:rsidR="00247B2E" w:rsidRDefault="00247B2E">
                  <w:pPr>
                    <w:spacing w:after="0" w:line="240" w:lineRule="auto"/>
                    <w:rPr>
                      <w:rFonts w:ascii="Times New Roman" w:eastAsia="Times New Roman" w:hAnsi="Times New Roman" w:cs="Times New Roman"/>
                      <w:sz w:val="24"/>
                      <w:szCs w:val="24"/>
                    </w:rPr>
                  </w:pPr>
                </w:p>
                <w:p w:rsidR="00247B2E" w:rsidRDefault="00247B2E">
                  <w:pPr>
                    <w:spacing w:after="0" w:line="240" w:lineRule="auto"/>
                    <w:rPr>
                      <w:rFonts w:ascii="Times New Roman" w:eastAsia="Times New Roman" w:hAnsi="Times New Roman" w:cs="Times New Roman"/>
                      <w:sz w:val="24"/>
                      <w:szCs w:val="24"/>
                    </w:rPr>
                  </w:pPr>
                </w:p>
                <w:p w:rsidR="00247B2E" w:rsidRDefault="00247B2E">
                  <w:pPr>
                    <w:spacing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 2015 году Советом СП приняты и утверждены следующие  Программы  и Положения:</w:t>
                  </w:r>
                </w:p>
                <w:p w:rsidR="00247B2E" w:rsidRDefault="00247B2E">
                  <w:pPr>
                    <w:spacing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Cs/>
                      <w:sz w:val="24"/>
                      <w:szCs w:val="24"/>
                    </w:rPr>
                    <w:t>.Об утверждении Положения о бюджетном процессе в сельском поселении Биккуловский сельсовет муниципального района  Бижбулякский район Республики Башкортостан.</w:t>
                  </w:r>
                </w:p>
                <w:p w:rsidR="00247B2E" w:rsidRDefault="00247B2E">
                  <w:pPr>
                    <w:spacing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2.Об утверждении структуры перечня должностей и штатного расписания Администрации сельского поселения  Биккуловский сельсовет.</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3.Об утверждении Порядка  определения границ прилегающих к некоторым организациям и объектам  территорией, на которых не допускается розничная продажа </w:t>
                  </w:r>
                  <w:proofErr w:type="spellStart"/>
                  <w:r>
                    <w:rPr>
                      <w:rFonts w:ascii="Times New Roman" w:eastAsia="Times New Roman" w:hAnsi="Times New Roman" w:cs="Times New Roman"/>
                      <w:bCs/>
                      <w:sz w:val="24"/>
                      <w:szCs w:val="24"/>
                    </w:rPr>
                    <w:t>алькогольной</w:t>
                  </w:r>
                  <w:proofErr w:type="spellEnd"/>
                  <w:r>
                    <w:rPr>
                      <w:rFonts w:ascii="Times New Roman" w:eastAsia="Times New Roman" w:hAnsi="Times New Roman" w:cs="Times New Roman"/>
                      <w:bCs/>
                      <w:sz w:val="24"/>
                      <w:szCs w:val="24"/>
                    </w:rPr>
                    <w:t xml:space="preserve"> продукции на территории сельского поселения  Биккуловский сельсовет.</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4.О Порядке признания граждан Сельского поселения Биккуловский сельсовет муниципального района  Бижбулякский район Республики Башкортостан  </w:t>
                  </w:r>
                  <w:proofErr w:type="gramStart"/>
                  <w:r>
                    <w:rPr>
                      <w:rFonts w:ascii="Times New Roman" w:eastAsia="Times New Roman" w:hAnsi="Times New Roman" w:cs="Times New Roman"/>
                      <w:sz w:val="24"/>
                      <w:szCs w:val="24"/>
                    </w:rPr>
                    <w:t>малоимущими</w:t>
                  </w:r>
                  <w:proofErr w:type="gramEnd"/>
                  <w:r>
                    <w:rPr>
                      <w:rFonts w:ascii="Times New Roman" w:eastAsia="Times New Roman" w:hAnsi="Times New Roman" w:cs="Times New Roman"/>
                      <w:sz w:val="24"/>
                      <w:szCs w:val="24"/>
                    </w:rPr>
                    <w:t xml:space="preserve"> в целях постановки на учет в качестве нуждающихся в жилых помещениях и предоставление им жилых помещений по договорам социального найма в новой редакции.</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«Положение  об оплате  труда  муниципальных  служащих  и </w:t>
                  </w:r>
                  <w:proofErr w:type="gramStart"/>
                  <w:r>
                    <w:rPr>
                      <w:rFonts w:ascii="Times New Roman" w:eastAsia="Times New Roman" w:hAnsi="Times New Roman" w:cs="Times New Roman"/>
                      <w:sz w:val="24"/>
                      <w:szCs w:val="24"/>
                    </w:rPr>
                    <w:t>работников</w:t>
                  </w:r>
                  <w:proofErr w:type="gramEnd"/>
                  <w:r>
                    <w:rPr>
                      <w:rFonts w:ascii="Times New Roman" w:eastAsia="Times New Roman" w:hAnsi="Times New Roman" w:cs="Times New Roman"/>
                      <w:sz w:val="24"/>
                      <w:szCs w:val="24"/>
                    </w:rPr>
                    <w:t xml:space="preserve">  осуществляющих  техническое  обеспечение  Администрации  сельского поселения.    </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«Положение  о комиссии  по соблюдению  требований  к служебному  поведению  муниципальных  служащих  сельского поселения Биккуловский сельсовет муниципального района Бижбулякский район республики Башкортостан».</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«Положение  о Добровольной  Народной  Дружине  сельского поселения  </w:t>
                  </w:r>
                  <w:r>
                    <w:rPr>
                      <w:rFonts w:ascii="Times New Roman" w:eastAsia="Times New Roman" w:hAnsi="Times New Roman" w:cs="Times New Roman"/>
                      <w:b/>
                      <w:bCs/>
                      <w:sz w:val="24"/>
                      <w:szCs w:val="24"/>
                    </w:rPr>
                    <w:t> </w:t>
                  </w:r>
                  <w:r>
                    <w:rPr>
                      <w:rFonts w:ascii="Times New Roman" w:eastAsia="Times New Roman" w:hAnsi="Times New Roman" w:cs="Times New Roman"/>
                      <w:bCs/>
                      <w:sz w:val="24"/>
                      <w:szCs w:val="24"/>
                    </w:rPr>
                    <w:t>Биккуловский сельсовет»</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постоянном контроле Совета стояли  вопросы о ходе исполнения местного бюджета, благоустройства, занятость населения и приватизация  </w:t>
                  </w:r>
                  <w:proofErr w:type="spellStart"/>
                  <w:r>
                    <w:rPr>
                      <w:rFonts w:ascii="Times New Roman" w:eastAsia="Times New Roman" w:hAnsi="Times New Roman" w:cs="Times New Roman"/>
                      <w:sz w:val="24"/>
                      <w:szCs w:val="24"/>
                    </w:rPr>
                    <w:t>сельхоземель</w:t>
                  </w:r>
                  <w:proofErr w:type="spellEnd"/>
                  <w:r>
                    <w:rPr>
                      <w:rFonts w:ascii="Times New Roman" w:eastAsia="Times New Roman" w:hAnsi="Times New Roman" w:cs="Times New Roman"/>
                      <w:sz w:val="24"/>
                      <w:szCs w:val="24"/>
                    </w:rPr>
                    <w:t>.</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Действует 4  – </w:t>
                  </w:r>
                  <w:proofErr w:type="gramStart"/>
                  <w:r>
                    <w:rPr>
                      <w:rFonts w:ascii="Times New Roman" w:eastAsia="Times New Roman" w:hAnsi="Times New Roman" w:cs="Times New Roman"/>
                      <w:sz w:val="24"/>
                      <w:szCs w:val="24"/>
                    </w:rPr>
                    <w:t>постоянных</w:t>
                  </w:r>
                  <w:proofErr w:type="gramEnd"/>
                  <w:r>
                    <w:rPr>
                      <w:rFonts w:ascii="Times New Roman" w:eastAsia="Times New Roman" w:hAnsi="Times New Roman" w:cs="Times New Roman"/>
                      <w:sz w:val="24"/>
                      <w:szCs w:val="24"/>
                    </w:rPr>
                    <w:t xml:space="preserve">  комиссии. Каждая комиссия имеет план работы, за текущий год, ими проведено 10 заседаний и рассмотрено 28 вопросов.</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граждан, принятых депутатами – 15, рассмотренных обращений - 15</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Большинство  депутаты участвовали на сходах граждан</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2015  году проводилось </w:t>
                  </w:r>
                  <w:r>
                    <w:rPr>
                      <w:rFonts w:ascii="Times New Roman" w:eastAsia="Times New Roman" w:hAnsi="Times New Roman" w:cs="Times New Roman"/>
                      <w:sz w:val="24"/>
                      <w:szCs w:val="24"/>
                      <w:u w:val="single"/>
                    </w:rPr>
                    <w:t xml:space="preserve">11 </w:t>
                  </w:r>
                  <w:r>
                    <w:rPr>
                      <w:rFonts w:ascii="Times New Roman" w:eastAsia="Times New Roman" w:hAnsi="Times New Roman" w:cs="Times New Roman"/>
                      <w:sz w:val="24"/>
                      <w:szCs w:val="24"/>
                    </w:rPr>
                    <w:t>сходов  и собраний  граждан СП, где рассматривались вопросы, касающиеся всех граждан сельского поселения. Это по вопросам благоустройства населенных  пунктов, по пожарной безопасности, по правопорядку, сохранности общественного скота,  по проведению выборов  депутатов представительных органов местного самоуправления.</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Количество поступивших  в Совет представлений и протестов от прокуратуры -  4  ;  Проекты всех  нормативно — правовых  актов  сдаются в прокуратуру района на экспертизу и после  получения  положительного  заключения  они  принимаются.  Поэтому от работников администрации требуется знание федерального, республиканского законодательства,  своевременного исполнения и постоянного  занятия самообразованием.</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 этом  году  необходимо всем   депутатам  работать  активнее, больше  встречаться  с  избирателями, содействовать  в  решении  их  нужд   и  проблем.  Председателям  постоянных  комиссий  необходимо  обеспечить целенаправленную  плановую работу  возлагаемых  комиссиям.</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Далеко  не всегда  на  заседаниях  Совета   выносятся  на обсуждение наиболее важные  и  актуальные  вопросы, волнующие  население.</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Нам  депутатам   се6льского  поселения  в  дальнейшем  в  своей  работе   необходимо  совершенствовать  практику   проведения  заседания  Совета: качественно   подготовить  проекты  решений,  поднять  уровень  работы  Совета  сельского  поселения  и  постоянных  комиссий, организовать  должным  образом  выполнение  принятых  решений  и  их  контроль.</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Уважаемые депутаты и приглашенные!</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дальнейшем  перед  нами  предстоит    работа  по  улучшению  </w:t>
                  </w:r>
                  <w:proofErr w:type="gramStart"/>
                  <w:r>
                    <w:rPr>
                      <w:rFonts w:ascii="Times New Roman" w:eastAsia="Times New Roman" w:hAnsi="Times New Roman" w:cs="Times New Roman"/>
                      <w:sz w:val="24"/>
                      <w:szCs w:val="24"/>
                    </w:rPr>
                    <w:t>своей</w:t>
                  </w:r>
                  <w:proofErr w:type="gramEnd"/>
                  <w:r>
                    <w:rPr>
                      <w:rFonts w:ascii="Times New Roman" w:eastAsia="Times New Roman" w:hAnsi="Times New Roman" w:cs="Times New Roman"/>
                      <w:sz w:val="24"/>
                      <w:szCs w:val="24"/>
                    </w:rPr>
                    <w:t xml:space="preserve">  депутатской  </w:t>
                  </w:r>
                  <w:proofErr w:type="spellStart"/>
                  <w:r>
                    <w:rPr>
                      <w:rFonts w:ascii="Times New Roman" w:eastAsia="Times New Roman" w:hAnsi="Times New Roman" w:cs="Times New Roman"/>
                      <w:sz w:val="24"/>
                      <w:szCs w:val="24"/>
                    </w:rPr>
                    <w:t>деяте-тельности</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Это</w:t>
                  </w:r>
                  <w:proofErr w:type="gramEnd"/>
                  <w:r>
                    <w:rPr>
                      <w:rFonts w:ascii="Times New Roman" w:eastAsia="Times New Roman" w:hAnsi="Times New Roman" w:cs="Times New Roman"/>
                      <w:sz w:val="24"/>
                      <w:szCs w:val="24"/>
                    </w:rPr>
                    <w:t>   прежде  всего,  работа  на  своих  избирательных  округах  с  населением.  Депутаты  у  нас  все  достойные,  есть все  возможности  для  улучшения дел  нашего  Совета.</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  заключении выражаю  всем  депутатам  признательность  за  активную  совместную  плодотворную   работу  в  2015 году.</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Мы  и  дальше  все  вместе  будем  работать на  благо  наших  избирателей   и  всего  населения   сельского  поселения.</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Спасибо за  внимание!</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47B2E" w:rsidRDefault="00247B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247B2E" w:rsidRDefault="00247B2E">
            <w:pPr>
              <w:rPr>
                <w:rFonts w:cs="Times New Roman"/>
              </w:rPr>
            </w:pPr>
          </w:p>
        </w:tc>
      </w:tr>
    </w:tbl>
    <w:p w:rsidR="00247B2E" w:rsidRDefault="00247B2E" w:rsidP="00247B2E">
      <w:pPr>
        <w:spacing w:after="0" w:line="240" w:lineRule="auto"/>
        <w:rPr>
          <w:rFonts w:ascii="Times New Roman" w:eastAsia="Times New Roman" w:hAnsi="Times New Roman" w:cs="Times New Roman"/>
          <w:vanish/>
          <w:sz w:val="24"/>
          <w:szCs w:val="24"/>
        </w:rPr>
      </w:pPr>
    </w:p>
    <w:tbl>
      <w:tblPr>
        <w:tblW w:w="5379" w:type="pct"/>
        <w:tblCellSpacing w:w="0" w:type="dxa"/>
        <w:tblInd w:w="-709" w:type="dxa"/>
        <w:tblCellMar>
          <w:left w:w="0" w:type="dxa"/>
          <w:right w:w="0" w:type="dxa"/>
        </w:tblCellMar>
        <w:tblLook w:val="04A0"/>
      </w:tblPr>
      <w:tblGrid>
        <w:gridCol w:w="10064"/>
      </w:tblGrid>
      <w:tr w:rsidR="00247B2E" w:rsidTr="00247B2E">
        <w:trPr>
          <w:tblCellSpacing w:w="0" w:type="dxa"/>
        </w:trPr>
        <w:tc>
          <w:tcPr>
            <w:tcW w:w="5000" w:type="pct"/>
            <w:hideMark/>
          </w:tcPr>
          <w:tbl>
            <w:tblPr>
              <w:tblW w:w="5000" w:type="pct"/>
              <w:tblCellSpacing w:w="0" w:type="dxa"/>
              <w:tblCellMar>
                <w:left w:w="0" w:type="dxa"/>
                <w:right w:w="0" w:type="dxa"/>
              </w:tblCellMar>
              <w:tblLook w:val="04A0"/>
            </w:tblPr>
            <w:tblGrid>
              <w:gridCol w:w="10064"/>
            </w:tblGrid>
            <w:tr w:rsidR="00247B2E">
              <w:trPr>
                <w:tblCellSpacing w:w="0" w:type="dxa"/>
              </w:trPr>
              <w:tc>
                <w:tcPr>
                  <w:tcW w:w="5000" w:type="pct"/>
                  <w:vAlign w:val="center"/>
                  <w:hideMark/>
                </w:tcPr>
                <w:tbl>
                  <w:tblPr>
                    <w:tblW w:w="5000" w:type="pct"/>
                    <w:tblCellSpacing w:w="0" w:type="dxa"/>
                    <w:tblCellMar>
                      <w:left w:w="0" w:type="dxa"/>
                      <w:right w:w="0" w:type="dxa"/>
                    </w:tblCellMar>
                    <w:tblLook w:val="04A0"/>
                  </w:tblPr>
                  <w:tblGrid>
                    <w:gridCol w:w="10064"/>
                  </w:tblGrid>
                  <w:tr w:rsidR="00247B2E">
                    <w:trPr>
                      <w:tblCellSpacing w:w="0" w:type="dxa"/>
                    </w:trPr>
                    <w:tc>
                      <w:tcPr>
                        <w:tcW w:w="5000" w:type="pct"/>
                        <w:hideMark/>
                      </w:tcPr>
                      <w:tbl>
                        <w:tblPr>
                          <w:tblW w:w="5000" w:type="pct"/>
                          <w:tblCellSpacing w:w="0" w:type="dxa"/>
                          <w:tblCellMar>
                            <w:left w:w="0" w:type="dxa"/>
                            <w:right w:w="0" w:type="dxa"/>
                          </w:tblCellMar>
                          <w:tblLook w:val="04A0"/>
                        </w:tblPr>
                        <w:tblGrid>
                          <w:gridCol w:w="10064"/>
                        </w:tblGrid>
                        <w:tr w:rsidR="00247B2E">
                          <w:trPr>
                            <w:tblCellSpacing w:w="0" w:type="dxa"/>
                          </w:trPr>
                          <w:tc>
                            <w:tcPr>
                              <w:tcW w:w="5000" w:type="pct"/>
                              <w:vAlign w:val="center"/>
                              <w:hideMark/>
                            </w:tcPr>
                            <w:p w:rsidR="00247B2E" w:rsidRDefault="00247B2E">
                              <w:pPr>
                                <w:rPr>
                                  <w:rFonts w:cs="Times New Roman"/>
                                </w:rPr>
                              </w:pPr>
                            </w:p>
                          </w:tc>
                        </w:tr>
                      </w:tbl>
                      <w:p w:rsidR="00247B2E" w:rsidRDefault="00247B2E">
                        <w:pPr>
                          <w:rPr>
                            <w:rFonts w:cs="Times New Roman"/>
                          </w:rPr>
                        </w:pPr>
                      </w:p>
                    </w:tc>
                  </w:tr>
                </w:tbl>
                <w:p w:rsidR="00247B2E" w:rsidRDefault="00247B2E">
                  <w:pPr>
                    <w:rPr>
                      <w:rFonts w:cs="Times New Roman"/>
                    </w:rPr>
                  </w:pPr>
                </w:p>
              </w:tc>
            </w:tr>
          </w:tbl>
          <w:p w:rsidR="00247B2E" w:rsidRDefault="00247B2E">
            <w:pPr>
              <w:rPr>
                <w:rFonts w:cs="Times New Roman"/>
              </w:rPr>
            </w:pPr>
          </w:p>
        </w:tc>
      </w:tr>
    </w:tbl>
    <w:p w:rsidR="00247B2E" w:rsidRDefault="00247B2E" w:rsidP="00247B2E">
      <w:pPr>
        <w:spacing w:line="240" w:lineRule="auto"/>
      </w:pPr>
    </w:p>
    <w:p w:rsidR="007B687D" w:rsidRDefault="007B687D" w:rsidP="006C18F2">
      <w:pPr>
        <w:pStyle w:val="a3"/>
        <w:rPr>
          <w:rFonts w:ascii="Times New Roman" w:hAnsi="Times New Roman" w:cs="Times New Roman"/>
          <w:sz w:val="28"/>
          <w:szCs w:val="28"/>
        </w:rPr>
      </w:pPr>
    </w:p>
    <w:p w:rsidR="007B687D" w:rsidRDefault="007B687D" w:rsidP="006C18F2">
      <w:pPr>
        <w:pStyle w:val="a3"/>
        <w:rPr>
          <w:rFonts w:ascii="Times New Roman" w:hAnsi="Times New Roman" w:cs="Times New Roman"/>
          <w:sz w:val="28"/>
          <w:szCs w:val="28"/>
        </w:rPr>
      </w:pPr>
    </w:p>
    <w:p w:rsidR="007B687D" w:rsidRDefault="007B687D" w:rsidP="006C18F2">
      <w:pPr>
        <w:pStyle w:val="a3"/>
        <w:rPr>
          <w:rFonts w:ascii="Times New Roman" w:hAnsi="Times New Roman" w:cs="Times New Roman"/>
          <w:sz w:val="28"/>
          <w:szCs w:val="28"/>
        </w:rPr>
      </w:pPr>
    </w:p>
    <w:p w:rsidR="007B687D" w:rsidRDefault="007B687D" w:rsidP="006C18F2">
      <w:pPr>
        <w:pStyle w:val="a3"/>
        <w:rPr>
          <w:rFonts w:ascii="Times New Roman" w:hAnsi="Times New Roman" w:cs="Times New Roman"/>
          <w:sz w:val="28"/>
          <w:szCs w:val="28"/>
        </w:rPr>
      </w:pPr>
    </w:p>
    <w:p w:rsidR="007B687D" w:rsidRDefault="007B687D" w:rsidP="006C18F2">
      <w:pPr>
        <w:pStyle w:val="a3"/>
        <w:rPr>
          <w:rFonts w:ascii="Times New Roman" w:hAnsi="Times New Roman" w:cs="Times New Roman"/>
          <w:sz w:val="28"/>
          <w:szCs w:val="28"/>
        </w:rPr>
      </w:pPr>
    </w:p>
    <w:p w:rsidR="007B687D" w:rsidRDefault="007B687D" w:rsidP="006C18F2">
      <w:pPr>
        <w:pStyle w:val="a3"/>
        <w:rPr>
          <w:rFonts w:ascii="Times New Roman" w:hAnsi="Times New Roman" w:cs="Times New Roman"/>
          <w:sz w:val="28"/>
          <w:szCs w:val="28"/>
        </w:rPr>
      </w:pPr>
    </w:p>
    <w:p w:rsidR="007B687D" w:rsidRDefault="007B687D" w:rsidP="006C18F2">
      <w:pPr>
        <w:pStyle w:val="a3"/>
        <w:rPr>
          <w:rFonts w:ascii="Times New Roman" w:hAnsi="Times New Roman" w:cs="Times New Roman"/>
          <w:sz w:val="28"/>
          <w:szCs w:val="28"/>
        </w:rPr>
      </w:pPr>
    </w:p>
    <w:p w:rsidR="007B687D" w:rsidRDefault="007B687D" w:rsidP="006C18F2">
      <w:pPr>
        <w:pStyle w:val="a3"/>
        <w:rPr>
          <w:rFonts w:ascii="Times New Roman" w:hAnsi="Times New Roman" w:cs="Times New Roman"/>
          <w:sz w:val="28"/>
          <w:szCs w:val="28"/>
        </w:rPr>
      </w:pPr>
    </w:p>
    <w:p w:rsidR="007B687D" w:rsidRDefault="007B687D" w:rsidP="006C18F2">
      <w:pPr>
        <w:pStyle w:val="a3"/>
        <w:rPr>
          <w:rFonts w:ascii="Times New Roman" w:hAnsi="Times New Roman" w:cs="Times New Roman"/>
          <w:sz w:val="28"/>
          <w:szCs w:val="28"/>
        </w:rPr>
      </w:pPr>
    </w:p>
    <w:p w:rsidR="007B687D" w:rsidRDefault="007B687D" w:rsidP="006C18F2">
      <w:pPr>
        <w:pStyle w:val="a3"/>
        <w:rPr>
          <w:rFonts w:ascii="Times New Roman" w:hAnsi="Times New Roman" w:cs="Times New Roman"/>
          <w:sz w:val="28"/>
          <w:szCs w:val="28"/>
        </w:rPr>
      </w:pPr>
    </w:p>
    <w:p w:rsidR="007B687D" w:rsidRPr="006C18F2" w:rsidRDefault="007B687D" w:rsidP="006C18F2">
      <w:pPr>
        <w:pStyle w:val="a3"/>
        <w:rPr>
          <w:rFonts w:ascii="Times New Roman" w:hAnsi="Times New Roman" w:cs="Times New Roman"/>
          <w:sz w:val="28"/>
          <w:szCs w:val="28"/>
        </w:rPr>
      </w:pPr>
    </w:p>
    <w:sectPr w:rsidR="007B687D" w:rsidRPr="006C18F2" w:rsidSect="007E0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Rom Bsh">
    <w:altName w:val="Times New Roman"/>
    <w:charset w:val="00"/>
    <w:family w:val="roman"/>
    <w:pitch w:val="variable"/>
    <w:sig w:usb0="00000001" w:usb1="00000000" w:usb2="00000000" w:usb3="00000000" w:csb0="0000001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6CC5"/>
    <w:multiLevelType w:val="hybridMultilevel"/>
    <w:tmpl w:val="7B9A4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A468B"/>
    <w:multiLevelType w:val="hybridMultilevel"/>
    <w:tmpl w:val="7B9A4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18F2"/>
    <w:rsid w:val="00247B2E"/>
    <w:rsid w:val="0028708D"/>
    <w:rsid w:val="003E2552"/>
    <w:rsid w:val="00446B61"/>
    <w:rsid w:val="00670335"/>
    <w:rsid w:val="006C18F2"/>
    <w:rsid w:val="007B687D"/>
    <w:rsid w:val="007E03B3"/>
    <w:rsid w:val="00D32CB6"/>
    <w:rsid w:val="00DF7809"/>
    <w:rsid w:val="00EB37A8"/>
    <w:rsid w:val="00EE14EA"/>
    <w:rsid w:val="00F42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3B3"/>
  </w:style>
  <w:style w:type="paragraph" w:styleId="1">
    <w:name w:val="heading 1"/>
    <w:basedOn w:val="a"/>
    <w:next w:val="a"/>
    <w:link w:val="10"/>
    <w:qFormat/>
    <w:rsid w:val="0028708D"/>
    <w:pPr>
      <w:keepNext/>
      <w:spacing w:after="0" w:line="240" w:lineRule="auto"/>
      <w:outlineLvl w:val="0"/>
    </w:pPr>
    <w:rPr>
      <w:rFonts w:ascii="Rom Bsh" w:eastAsia="Times New Roman" w:hAnsi="Rom Bsh"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8F2"/>
    <w:pPr>
      <w:ind w:left="720"/>
      <w:contextualSpacing/>
    </w:pPr>
  </w:style>
  <w:style w:type="character" w:customStyle="1" w:styleId="10">
    <w:name w:val="Заголовок 1 Знак"/>
    <w:basedOn w:val="a0"/>
    <w:link w:val="1"/>
    <w:rsid w:val="0028708D"/>
    <w:rPr>
      <w:rFonts w:ascii="Rom Bsh" w:eastAsia="Times New Roman" w:hAnsi="Rom Bsh" w:cs="Times New Roman"/>
      <w:b/>
      <w:bCs/>
      <w:sz w:val="24"/>
      <w:szCs w:val="32"/>
    </w:rPr>
  </w:style>
</w:styles>
</file>

<file path=word/webSettings.xml><?xml version="1.0" encoding="utf-8"?>
<w:webSettings xmlns:r="http://schemas.openxmlformats.org/officeDocument/2006/relationships" xmlns:w="http://schemas.openxmlformats.org/wordprocessingml/2006/main">
  <w:divs>
    <w:div w:id="784815578">
      <w:bodyDiv w:val="1"/>
      <w:marLeft w:val="0"/>
      <w:marRight w:val="0"/>
      <w:marTop w:val="0"/>
      <w:marBottom w:val="0"/>
      <w:divBdr>
        <w:top w:val="none" w:sz="0" w:space="0" w:color="auto"/>
        <w:left w:val="none" w:sz="0" w:space="0" w:color="auto"/>
        <w:bottom w:val="none" w:sz="0" w:space="0" w:color="auto"/>
        <w:right w:val="none" w:sz="0" w:space="0" w:color="auto"/>
      </w:divBdr>
    </w:div>
    <w:div w:id="969283277">
      <w:bodyDiv w:val="1"/>
      <w:marLeft w:val="0"/>
      <w:marRight w:val="0"/>
      <w:marTop w:val="0"/>
      <w:marBottom w:val="0"/>
      <w:divBdr>
        <w:top w:val="none" w:sz="0" w:space="0" w:color="auto"/>
        <w:left w:val="none" w:sz="0" w:space="0" w:color="auto"/>
        <w:bottom w:val="none" w:sz="0" w:space="0" w:color="auto"/>
        <w:right w:val="none" w:sz="0" w:space="0" w:color="auto"/>
      </w:divBdr>
    </w:div>
    <w:div w:id="1487043120">
      <w:bodyDiv w:val="1"/>
      <w:marLeft w:val="0"/>
      <w:marRight w:val="0"/>
      <w:marTop w:val="0"/>
      <w:marBottom w:val="0"/>
      <w:divBdr>
        <w:top w:val="none" w:sz="0" w:space="0" w:color="auto"/>
        <w:left w:val="none" w:sz="0" w:space="0" w:color="auto"/>
        <w:bottom w:val="none" w:sz="0" w:space="0" w:color="auto"/>
        <w:right w:val="none" w:sz="0" w:space="0" w:color="auto"/>
      </w:divBdr>
    </w:div>
    <w:div w:id="18014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1140</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2016-03-01T11:53:00Z</cp:lastPrinted>
  <dcterms:created xsi:type="dcterms:W3CDTF">2016-02-11T08:22:00Z</dcterms:created>
  <dcterms:modified xsi:type="dcterms:W3CDTF">2016-03-31T09:38:00Z</dcterms:modified>
</cp:coreProperties>
</file>