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C8" w:rsidRDefault="006D5BC8" w:rsidP="006D5BC8">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Администрация сельского поселения Биккуловский сельсовет муниципального района Бижбулякский район Республики Башкортостан  </w:t>
      </w:r>
    </w:p>
    <w:p w:rsidR="006D5BC8" w:rsidRDefault="006D5BC8" w:rsidP="006D5BC8">
      <w:pPr>
        <w:spacing w:after="0"/>
        <w:jc w:val="both"/>
        <w:rPr>
          <w:rFonts w:ascii="Times New Roman" w:hAnsi="Times New Roman" w:cs="Times New Roman"/>
          <w:sz w:val="28"/>
          <w:szCs w:val="28"/>
          <w:lang w:val="be-BY"/>
        </w:rPr>
      </w:pPr>
    </w:p>
    <w:p w:rsidR="00796BE6" w:rsidRDefault="001B4836" w:rsidP="001B4836">
      <w:pPr>
        <w:pStyle w:val="1"/>
        <w:jc w:val="left"/>
        <w:rPr>
          <w:rFonts w:ascii="Times New Roman" w:hAnsi="Times New Roman"/>
          <w:b w:val="0"/>
          <w:sz w:val="28"/>
          <w:szCs w:val="28"/>
        </w:rPr>
      </w:pPr>
      <w:r w:rsidRPr="001B4836">
        <w:rPr>
          <w:rFonts w:ascii="Times New Roman" w:hAnsi="Times New Roman"/>
          <w:b w:val="0"/>
          <w:sz w:val="28"/>
          <w:szCs w:val="28"/>
        </w:rPr>
        <w:t xml:space="preserve">КАРАР                              </w:t>
      </w:r>
      <w:r>
        <w:rPr>
          <w:rFonts w:ascii="Times New Roman" w:hAnsi="Times New Roman"/>
          <w:b w:val="0"/>
          <w:sz w:val="28"/>
          <w:szCs w:val="28"/>
        </w:rPr>
        <w:t xml:space="preserve">                                  ПОСТАНОВЛЕНИЕ</w:t>
      </w:r>
      <w:r w:rsidRPr="001B4836">
        <w:rPr>
          <w:rFonts w:ascii="Times New Roman" w:hAnsi="Times New Roman"/>
          <w:b w:val="0"/>
          <w:sz w:val="28"/>
          <w:szCs w:val="28"/>
        </w:rPr>
        <w:t xml:space="preserve">      </w:t>
      </w:r>
      <w:r>
        <w:rPr>
          <w:rFonts w:ascii="Times New Roman" w:hAnsi="Times New Roman"/>
          <w:b w:val="0"/>
          <w:sz w:val="28"/>
          <w:szCs w:val="28"/>
        </w:rPr>
        <w:t xml:space="preserve">                            « 13</w:t>
      </w:r>
      <w:r w:rsidRPr="001B4836">
        <w:rPr>
          <w:rFonts w:ascii="Times New Roman" w:hAnsi="Times New Roman"/>
          <w:b w:val="0"/>
          <w:sz w:val="28"/>
          <w:szCs w:val="28"/>
        </w:rPr>
        <w:t>»</w:t>
      </w:r>
      <w:r>
        <w:rPr>
          <w:rFonts w:ascii="Times New Roman" w:hAnsi="Times New Roman"/>
          <w:b w:val="0"/>
          <w:sz w:val="28"/>
          <w:szCs w:val="28"/>
        </w:rPr>
        <w:t xml:space="preserve"> август  2015й               №17</w:t>
      </w:r>
      <w:r w:rsidR="00063C7F">
        <w:rPr>
          <w:rFonts w:ascii="Times New Roman" w:hAnsi="Times New Roman"/>
          <w:b w:val="0"/>
          <w:sz w:val="28"/>
          <w:szCs w:val="28"/>
        </w:rPr>
        <w:t>а</w:t>
      </w:r>
      <w:r>
        <w:rPr>
          <w:rFonts w:ascii="Times New Roman" w:hAnsi="Times New Roman"/>
          <w:b w:val="0"/>
          <w:sz w:val="28"/>
          <w:szCs w:val="28"/>
        </w:rPr>
        <w:t xml:space="preserve">                  «13</w:t>
      </w:r>
      <w:r w:rsidRPr="001B4836">
        <w:rPr>
          <w:rFonts w:ascii="Times New Roman" w:hAnsi="Times New Roman"/>
          <w:b w:val="0"/>
          <w:sz w:val="28"/>
          <w:szCs w:val="28"/>
        </w:rPr>
        <w:t xml:space="preserve">» август            2015года </w:t>
      </w:r>
      <w:bookmarkStart w:id="0" w:name="_GoBack"/>
      <w:bookmarkEnd w:id="0"/>
    </w:p>
    <w:p w:rsidR="001B4836" w:rsidRPr="001B4836" w:rsidRDefault="001B4836" w:rsidP="001B4836"/>
    <w:p w:rsidR="00796BE6" w:rsidRPr="00C66EAC" w:rsidRDefault="00796BE6" w:rsidP="00C66EAC">
      <w:pPr>
        <w:widowControl w:val="0"/>
        <w:autoSpaceDE w:val="0"/>
        <w:autoSpaceDN w:val="0"/>
        <w:adjustRightInd w:val="0"/>
        <w:jc w:val="center"/>
        <w:rPr>
          <w:rFonts w:ascii="Times New Roman" w:hAnsi="Times New Roman" w:cs="Times New Roman"/>
          <w:b/>
          <w:bCs/>
          <w:sz w:val="28"/>
          <w:szCs w:val="28"/>
        </w:rPr>
      </w:pPr>
      <w:r w:rsidRPr="001B4836">
        <w:rPr>
          <w:rFonts w:ascii="Times New Roman" w:hAnsi="Times New Roman" w:cs="Times New Roman"/>
          <w:b/>
          <w:bCs/>
          <w:sz w:val="28"/>
          <w:szCs w:val="28"/>
        </w:rPr>
        <w:t xml:space="preserve">О порядке проведения оценки эффективности реализации муниципальных программ сельского поселения </w:t>
      </w:r>
      <w:r w:rsidR="001B4836">
        <w:rPr>
          <w:rFonts w:ascii="Times New Roman" w:hAnsi="Times New Roman" w:cs="Times New Roman"/>
          <w:b/>
          <w:bCs/>
          <w:sz w:val="28"/>
          <w:szCs w:val="28"/>
        </w:rPr>
        <w:t xml:space="preserve">Биккуловский </w:t>
      </w:r>
      <w:r w:rsidRPr="001B4836">
        <w:rPr>
          <w:rFonts w:ascii="Times New Roman" w:hAnsi="Times New Roman" w:cs="Times New Roman"/>
          <w:b/>
          <w:bCs/>
          <w:sz w:val="28"/>
          <w:szCs w:val="28"/>
        </w:rPr>
        <w:t xml:space="preserve">сельсовет муниципального района </w:t>
      </w:r>
      <w:r w:rsidR="001B4836">
        <w:rPr>
          <w:rFonts w:ascii="Times New Roman" w:hAnsi="Times New Roman" w:cs="Times New Roman"/>
          <w:b/>
          <w:bCs/>
          <w:sz w:val="28"/>
          <w:szCs w:val="28"/>
        </w:rPr>
        <w:t xml:space="preserve">Бижбулякский </w:t>
      </w:r>
      <w:r w:rsidRPr="001B4836">
        <w:rPr>
          <w:rFonts w:ascii="Times New Roman" w:hAnsi="Times New Roman" w:cs="Times New Roman"/>
          <w:b/>
          <w:bCs/>
          <w:sz w:val="28"/>
          <w:szCs w:val="28"/>
        </w:rPr>
        <w:t xml:space="preserve">район Республики Башкортостан  </w:t>
      </w:r>
    </w:p>
    <w:p w:rsidR="00796BE6" w:rsidRPr="001B4836" w:rsidRDefault="00796BE6" w:rsidP="001B4836">
      <w:pPr>
        <w:widowControl w:val="0"/>
        <w:autoSpaceDE w:val="0"/>
        <w:autoSpaceDN w:val="0"/>
        <w:adjustRightInd w:val="0"/>
        <w:ind w:firstLine="708"/>
        <w:jc w:val="both"/>
        <w:rPr>
          <w:rFonts w:ascii="Times New Roman" w:hAnsi="Times New Roman" w:cs="Times New Roman"/>
          <w:sz w:val="28"/>
          <w:szCs w:val="28"/>
        </w:rPr>
      </w:pPr>
      <w:r w:rsidRPr="001B4836">
        <w:rPr>
          <w:rFonts w:ascii="Times New Roman" w:hAnsi="Times New Roman" w:cs="Times New Roman"/>
          <w:sz w:val="28"/>
          <w:szCs w:val="28"/>
        </w:rPr>
        <w:t xml:space="preserve">В соответствии со </w:t>
      </w:r>
      <w:hyperlink r:id="rId5" w:history="1">
        <w:r w:rsidRPr="001B4836">
          <w:rPr>
            <w:rStyle w:val="a6"/>
            <w:rFonts w:ascii="Times New Roman" w:hAnsi="Times New Roman" w:cs="Times New Roman"/>
            <w:color w:val="auto"/>
            <w:sz w:val="28"/>
            <w:szCs w:val="28"/>
            <w:u w:val="none"/>
          </w:rPr>
          <w:t>статьей 179</w:t>
        </w:r>
      </w:hyperlink>
      <w:r w:rsidRPr="001B4836">
        <w:rPr>
          <w:rFonts w:ascii="Times New Roman" w:hAnsi="Times New Roman" w:cs="Times New Roman"/>
          <w:sz w:val="28"/>
          <w:szCs w:val="28"/>
        </w:rPr>
        <w:t xml:space="preserve"> Бюджетного кодекса Российской Федерации, </w:t>
      </w:r>
      <w:hyperlink r:id="rId6" w:history="1">
        <w:r w:rsidRPr="001B4836">
          <w:rPr>
            <w:rStyle w:val="a6"/>
            <w:rFonts w:ascii="Times New Roman" w:hAnsi="Times New Roman" w:cs="Times New Roman"/>
            <w:color w:val="auto"/>
            <w:sz w:val="28"/>
            <w:szCs w:val="28"/>
            <w:u w:val="none"/>
          </w:rPr>
          <w:t>Законом</w:t>
        </w:r>
      </w:hyperlink>
      <w:r w:rsidRPr="001B4836">
        <w:rPr>
          <w:rFonts w:ascii="Times New Roman" w:hAnsi="Times New Roman" w:cs="Times New Roman"/>
          <w:sz w:val="28"/>
          <w:szCs w:val="28"/>
        </w:rPr>
        <w:t xml:space="preserve"> Республики Башкортостан «О республиканских целевых программах», руководствуясь постановлением Правительства Республики Башкортостан</w:t>
      </w:r>
      <w:r w:rsidRPr="001B4836">
        <w:rPr>
          <w:rFonts w:ascii="Times New Roman" w:hAnsi="Times New Roman" w:cs="Times New Roman"/>
          <w:color w:val="FF0000"/>
          <w:sz w:val="28"/>
          <w:szCs w:val="28"/>
        </w:rPr>
        <w:t xml:space="preserve"> </w:t>
      </w:r>
      <w:r w:rsidRPr="001B4836">
        <w:rPr>
          <w:rFonts w:ascii="Times New Roman" w:hAnsi="Times New Roman" w:cs="Times New Roman"/>
          <w:bCs/>
          <w:sz w:val="28"/>
          <w:szCs w:val="28"/>
        </w:rPr>
        <w:t xml:space="preserve">от 23 ноября 2009 года №433 «О порядке проведения оценки эффективности реализации долгосрочных целевых программ Республики Башкортостан» </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 xml:space="preserve">в целях повышения результативности бюджетных расходов и оптимизации управления бюджетными средствами </w:t>
      </w:r>
    </w:p>
    <w:p w:rsidR="00796BE6" w:rsidRPr="001B4836" w:rsidRDefault="00796BE6" w:rsidP="00796BE6">
      <w:pPr>
        <w:widowControl w:val="0"/>
        <w:autoSpaceDE w:val="0"/>
        <w:autoSpaceDN w:val="0"/>
        <w:adjustRightInd w:val="0"/>
        <w:ind w:firstLine="708"/>
        <w:jc w:val="center"/>
        <w:rPr>
          <w:rFonts w:ascii="Times New Roman" w:hAnsi="Times New Roman" w:cs="Times New Roman"/>
          <w:sz w:val="28"/>
          <w:szCs w:val="28"/>
        </w:rPr>
      </w:pPr>
      <w:r w:rsidRPr="001B4836">
        <w:rPr>
          <w:rFonts w:ascii="Times New Roman" w:hAnsi="Times New Roman" w:cs="Times New Roman"/>
          <w:sz w:val="28"/>
          <w:szCs w:val="28"/>
        </w:rPr>
        <w:t>ПОСТАНОВЛЯЮ:</w:t>
      </w:r>
    </w:p>
    <w:p w:rsidR="00796BE6" w:rsidRPr="001B4836" w:rsidRDefault="00796BE6" w:rsidP="00796BE6">
      <w:pPr>
        <w:widowControl w:val="0"/>
        <w:autoSpaceDE w:val="0"/>
        <w:autoSpaceDN w:val="0"/>
        <w:adjustRightInd w:val="0"/>
        <w:ind w:firstLine="708"/>
        <w:jc w:val="center"/>
        <w:rPr>
          <w:rFonts w:ascii="Times New Roman" w:hAnsi="Times New Roman" w:cs="Times New Roman"/>
          <w:sz w:val="28"/>
          <w:szCs w:val="28"/>
        </w:rPr>
      </w:pPr>
    </w:p>
    <w:p w:rsidR="00796BE6" w:rsidRPr="001B4836" w:rsidRDefault="00796BE6" w:rsidP="00796BE6">
      <w:pPr>
        <w:widowControl w:val="0"/>
        <w:autoSpaceDE w:val="0"/>
        <w:autoSpaceDN w:val="0"/>
        <w:adjustRightInd w:val="0"/>
        <w:ind w:firstLine="540"/>
        <w:jc w:val="both"/>
        <w:rPr>
          <w:rFonts w:ascii="Times New Roman" w:hAnsi="Times New Roman" w:cs="Times New Roman"/>
          <w:sz w:val="28"/>
          <w:szCs w:val="28"/>
        </w:rPr>
      </w:pPr>
      <w:r w:rsidRPr="001B4836">
        <w:rPr>
          <w:rFonts w:ascii="Times New Roman" w:hAnsi="Times New Roman" w:cs="Times New Roman"/>
          <w:sz w:val="28"/>
          <w:szCs w:val="28"/>
        </w:rPr>
        <w:t xml:space="preserve">1. Утвердить прилагаемый </w:t>
      </w:r>
      <w:hyperlink r:id="rId7" w:anchor="Par34" w:history="1">
        <w:r w:rsidRPr="001B4836">
          <w:rPr>
            <w:rStyle w:val="a6"/>
            <w:rFonts w:ascii="Times New Roman" w:hAnsi="Times New Roman" w:cs="Times New Roman"/>
            <w:color w:val="auto"/>
            <w:sz w:val="28"/>
            <w:szCs w:val="28"/>
            <w:u w:val="none"/>
          </w:rPr>
          <w:t>Порядок</w:t>
        </w:r>
      </w:hyperlink>
      <w:r w:rsidRPr="001B4836">
        <w:rPr>
          <w:rFonts w:ascii="Times New Roman" w:hAnsi="Times New Roman" w:cs="Times New Roman"/>
          <w:sz w:val="28"/>
          <w:szCs w:val="28"/>
        </w:rPr>
        <w:t xml:space="preserve"> проведения оценки эффективности реализации муниципальных программ сельского поселения </w:t>
      </w:r>
      <w:r w:rsidR="003B68A3">
        <w:rPr>
          <w:rFonts w:ascii="Times New Roman" w:hAnsi="Times New Roman" w:cs="Times New Roman"/>
          <w:sz w:val="28"/>
          <w:szCs w:val="28"/>
        </w:rPr>
        <w:t xml:space="preserve">Биккуловский </w:t>
      </w:r>
      <w:r w:rsidRPr="001B4836">
        <w:rPr>
          <w:rFonts w:ascii="Times New Roman" w:hAnsi="Times New Roman" w:cs="Times New Roman"/>
          <w:sz w:val="28"/>
          <w:szCs w:val="28"/>
        </w:rPr>
        <w:t>сельсовет муниципального района район Республики Башкортостан.</w:t>
      </w:r>
    </w:p>
    <w:p w:rsidR="00796BE6" w:rsidRPr="001B4836" w:rsidRDefault="00796BE6" w:rsidP="00796BE6">
      <w:pPr>
        <w:pStyle w:val="ConsPlusNormal"/>
        <w:tabs>
          <w:tab w:val="left" w:pos="720"/>
        </w:tabs>
        <w:ind w:firstLine="0"/>
        <w:jc w:val="both"/>
        <w:rPr>
          <w:rFonts w:ascii="Times New Roman" w:hAnsi="Times New Roman" w:cs="Times New Roman"/>
          <w:sz w:val="28"/>
          <w:szCs w:val="28"/>
        </w:rPr>
      </w:pPr>
      <w:r w:rsidRPr="001B4836">
        <w:rPr>
          <w:rFonts w:ascii="Times New Roman" w:hAnsi="Times New Roman" w:cs="Times New Roman"/>
          <w:sz w:val="28"/>
          <w:szCs w:val="28"/>
        </w:rPr>
        <w:t xml:space="preserve">       2. Контроль за исполнением настоящего постановления оставляю за собой.</w:t>
      </w:r>
    </w:p>
    <w:p w:rsidR="001706FE" w:rsidRDefault="001706FE" w:rsidP="001706FE">
      <w:pPr>
        <w:widowControl w:val="0"/>
        <w:autoSpaceDE w:val="0"/>
        <w:autoSpaceDN w:val="0"/>
        <w:adjustRightInd w:val="0"/>
        <w:ind w:firstLine="540"/>
        <w:jc w:val="both"/>
        <w:rPr>
          <w:rFonts w:ascii="Times New Roman" w:hAnsi="Times New Roman" w:cs="Times New Roman"/>
          <w:sz w:val="28"/>
          <w:szCs w:val="28"/>
        </w:rPr>
      </w:pPr>
    </w:p>
    <w:p w:rsidR="001706FE" w:rsidRDefault="001706FE" w:rsidP="001706FE">
      <w:pPr>
        <w:widowControl w:val="0"/>
        <w:autoSpaceDE w:val="0"/>
        <w:autoSpaceDN w:val="0"/>
        <w:adjustRightInd w:val="0"/>
        <w:ind w:firstLine="540"/>
        <w:jc w:val="both"/>
        <w:rPr>
          <w:rFonts w:ascii="Times New Roman" w:hAnsi="Times New Roman" w:cs="Times New Roman"/>
          <w:sz w:val="28"/>
          <w:szCs w:val="28"/>
        </w:rPr>
      </w:pPr>
    </w:p>
    <w:p w:rsidR="00796BE6" w:rsidRPr="001706FE" w:rsidRDefault="001706FE" w:rsidP="001706FE">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Ф.Х.Мухутдинов</w:t>
      </w:r>
      <w:r w:rsidR="00796BE6" w:rsidRPr="001B4836">
        <w:rPr>
          <w:rFonts w:ascii="Times New Roman" w:hAnsi="Times New Roman" w:cs="Times New Roman"/>
          <w:b/>
          <w:sz w:val="28"/>
          <w:szCs w:val="28"/>
        </w:rPr>
        <w:t xml:space="preserve">                                                                                                         </w:t>
      </w:r>
    </w:p>
    <w:p w:rsidR="00796BE6" w:rsidRPr="001B4836" w:rsidRDefault="00796BE6" w:rsidP="00796BE6">
      <w:pPr>
        <w:ind w:firstLine="709"/>
        <w:jc w:val="both"/>
        <w:rPr>
          <w:rFonts w:ascii="Times New Roman" w:hAnsi="Times New Roman" w:cs="Times New Roman"/>
          <w:sz w:val="28"/>
          <w:szCs w:val="28"/>
        </w:rPr>
      </w:pPr>
    </w:p>
    <w:p w:rsidR="00796BE6" w:rsidRPr="001B4836" w:rsidRDefault="00796BE6" w:rsidP="00796BE6">
      <w:pPr>
        <w:ind w:firstLine="709"/>
        <w:jc w:val="both"/>
        <w:rPr>
          <w:rFonts w:ascii="Times New Roman" w:hAnsi="Times New Roman" w:cs="Times New Roman"/>
          <w:sz w:val="28"/>
          <w:szCs w:val="28"/>
        </w:rPr>
      </w:pPr>
    </w:p>
    <w:p w:rsidR="00796BE6" w:rsidRPr="001B4836" w:rsidRDefault="00796BE6" w:rsidP="001706FE">
      <w:pPr>
        <w:jc w:val="both"/>
        <w:rPr>
          <w:rFonts w:ascii="Times New Roman" w:hAnsi="Times New Roman" w:cs="Times New Roman"/>
          <w:sz w:val="28"/>
          <w:szCs w:val="28"/>
        </w:rPr>
      </w:pPr>
    </w:p>
    <w:p w:rsidR="00796BE6" w:rsidRDefault="00796BE6" w:rsidP="00796BE6">
      <w:pPr>
        <w:jc w:val="both"/>
        <w:rPr>
          <w:rFonts w:ascii="Times New Roman" w:hAnsi="Times New Roman" w:cs="Times New Roman"/>
          <w:sz w:val="28"/>
          <w:szCs w:val="28"/>
        </w:rPr>
      </w:pPr>
    </w:p>
    <w:p w:rsidR="006D5BC8" w:rsidRDefault="006D5BC8" w:rsidP="00796BE6">
      <w:pPr>
        <w:jc w:val="both"/>
        <w:rPr>
          <w:rFonts w:ascii="Times New Roman" w:hAnsi="Times New Roman" w:cs="Times New Roman"/>
          <w:sz w:val="28"/>
          <w:szCs w:val="28"/>
        </w:rPr>
      </w:pPr>
    </w:p>
    <w:p w:rsidR="006D5BC8" w:rsidRPr="001B4836" w:rsidRDefault="006D5BC8" w:rsidP="00796BE6">
      <w:pPr>
        <w:jc w:val="both"/>
        <w:rPr>
          <w:rFonts w:ascii="Times New Roman" w:hAnsi="Times New Roman" w:cs="Times New Roman"/>
          <w:sz w:val="28"/>
          <w:szCs w:val="28"/>
        </w:rPr>
      </w:pPr>
    </w:p>
    <w:p w:rsidR="00796BE6" w:rsidRPr="001B4836" w:rsidRDefault="00796BE6" w:rsidP="001706FE">
      <w:pPr>
        <w:widowControl w:val="0"/>
        <w:autoSpaceDE w:val="0"/>
        <w:autoSpaceDN w:val="0"/>
        <w:adjustRightInd w:val="0"/>
        <w:spacing w:after="0"/>
        <w:jc w:val="right"/>
        <w:outlineLvl w:val="0"/>
        <w:rPr>
          <w:rFonts w:ascii="Times New Roman" w:hAnsi="Times New Roman" w:cs="Times New Roman"/>
          <w:sz w:val="28"/>
          <w:szCs w:val="28"/>
        </w:rPr>
      </w:pPr>
      <w:bookmarkStart w:id="1" w:name="Par28"/>
      <w:bookmarkEnd w:id="1"/>
      <w:r w:rsidRPr="001B4836">
        <w:rPr>
          <w:rFonts w:ascii="Times New Roman" w:hAnsi="Times New Roman" w:cs="Times New Roman"/>
          <w:sz w:val="28"/>
          <w:szCs w:val="28"/>
        </w:rPr>
        <w:lastRenderedPageBreak/>
        <w:t>Утвержден</w:t>
      </w:r>
    </w:p>
    <w:p w:rsidR="00796BE6" w:rsidRPr="001B4836" w:rsidRDefault="00796BE6" w:rsidP="001706FE">
      <w:pPr>
        <w:widowControl w:val="0"/>
        <w:autoSpaceDE w:val="0"/>
        <w:autoSpaceDN w:val="0"/>
        <w:adjustRightInd w:val="0"/>
        <w:spacing w:after="0"/>
        <w:jc w:val="right"/>
        <w:rPr>
          <w:rFonts w:ascii="Times New Roman" w:hAnsi="Times New Roman" w:cs="Times New Roman"/>
          <w:sz w:val="28"/>
          <w:szCs w:val="28"/>
        </w:rPr>
      </w:pPr>
      <w:r w:rsidRPr="001B4836">
        <w:rPr>
          <w:rFonts w:ascii="Times New Roman" w:hAnsi="Times New Roman" w:cs="Times New Roman"/>
          <w:sz w:val="28"/>
          <w:szCs w:val="28"/>
        </w:rPr>
        <w:t xml:space="preserve">постановлением главы </w:t>
      </w:r>
    </w:p>
    <w:p w:rsidR="00796BE6" w:rsidRPr="001B4836" w:rsidRDefault="00796BE6" w:rsidP="001706FE">
      <w:pPr>
        <w:widowControl w:val="0"/>
        <w:autoSpaceDE w:val="0"/>
        <w:autoSpaceDN w:val="0"/>
        <w:adjustRightInd w:val="0"/>
        <w:spacing w:after="0"/>
        <w:jc w:val="right"/>
        <w:rPr>
          <w:rFonts w:ascii="Times New Roman" w:hAnsi="Times New Roman" w:cs="Times New Roman"/>
          <w:sz w:val="28"/>
          <w:szCs w:val="28"/>
        </w:rPr>
      </w:pPr>
      <w:r w:rsidRPr="001B4836">
        <w:rPr>
          <w:rFonts w:ascii="Times New Roman" w:hAnsi="Times New Roman" w:cs="Times New Roman"/>
          <w:sz w:val="28"/>
          <w:szCs w:val="28"/>
        </w:rPr>
        <w:t>сельского поселения</w:t>
      </w:r>
    </w:p>
    <w:p w:rsidR="00796BE6" w:rsidRPr="001B4836" w:rsidRDefault="001706FE" w:rsidP="001706FE">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xml:space="preserve">Биккуловский </w:t>
      </w:r>
      <w:r w:rsidR="00796BE6" w:rsidRPr="001B4836">
        <w:rPr>
          <w:rFonts w:ascii="Times New Roman" w:hAnsi="Times New Roman" w:cs="Times New Roman"/>
          <w:sz w:val="28"/>
          <w:szCs w:val="28"/>
        </w:rPr>
        <w:t>сельсовет</w:t>
      </w:r>
    </w:p>
    <w:p w:rsidR="00796BE6" w:rsidRPr="001B4836" w:rsidRDefault="00796BE6" w:rsidP="001706FE">
      <w:pPr>
        <w:widowControl w:val="0"/>
        <w:autoSpaceDE w:val="0"/>
        <w:autoSpaceDN w:val="0"/>
        <w:adjustRightInd w:val="0"/>
        <w:spacing w:after="0"/>
        <w:jc w:val="right"/>
        <w:rPr>
          <w:rFonts w:ascii="Times New Roman" w:hAnsi="Times New Roman" w:cs="Times New Roman"/>
          <w:sz w:val="28"/>
          <w:szCs w:val="28"/>
        </w:rPr>
      </w:pPr>
      <w:r w:rsidRPr="001B4836">
        <w:rPr>
          <w:rFonts w:ascii="Times New Roman" w:hAnsi="Times New Roman" w:cs="Times New Roman"/>
          <w:sz w:val="28"/>
          <w:szCs w:val="28"/>
        </w:rPr>
        <w:t>муниципального района</w:t>
      </w:r>
    </w:p>
    <w:p w:rsidR="00796BE6" w:rsidRPr="001B4836" w:rsidRDefault="001706FE" w:rsidP="001706FE">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xml:space="preserve">Бижбулякский </w:t>
      </w:r>
      <w:r w:rsidR="00796BE6" w:rsidRPr="001B4836">
        <w:rPr>
          <w:rFonts w:ascii="Times New Roman" w:hAnsi="Times New Roman" w:cs="Times New Roman"/>
          <w:sz w:val="28"/>
          <w:szCs w:val="28"/>
        </w:rPr>
        <w:t>район</w:t>
      </w:r>
    </w:p>
    <w:p w:rsidR="00796BE6" w:rsidRPr="001B4836" w:rsidRDefault="001706FE" w:rsidP="001706FE">
      <w:pPr>
        <w:widowControl w:val="0"/>
        <w:autoSpaceDE w:val="0"/>
        <w:autoSpaceDN w:val="0"/>
        <w:adjustRightInd w:val="0"/>
        <w:spacing w:after="0"/>
        <w:jc w:val="right"/>
        <w:rPr>
          <w:rFonts w:ascii="Times New Roman" w:hAnsi="Times New Roman" w:cs="Times New Roman"/>
          <w:color w:val="FF0000"/>
          <w:sz w:val="28"/>
          <w:szCs w:val="28"/>
        </w:rPr>
      </w:pPr>
      <w:r>
        <w:rPr>
          <w:rFonts w:ascii="Times New Roman" w:hAnsi="Times New Roman" w:cs="Times New Roman"/>
          <w:sz w:val="28"/>
          <w:szCs w:val="28"/>
        </w:rPr>
        <w:t>«17» августа 2015</w:t>
      </w:r>
      <w:r w:rsidR="00796BE6" w:rsidRPr="001B4836">
        <w:rPr>
          <w:rFonts w:ascii="Times New Roman" w:hAnsi="Times New Roman" w:cs="Times New Roman"/>
          <w:sz w:val="28"/>
          <w:szCs w:val="28"/>
        </w:rPr>
        <w:t xml:space="preserve"> года</w:t>
      </w:r>
    </w:p>
    <w:p w:rsidR="00796BE6" w:rsidRPr="001B4836" w:rsidRDefault="00796BE6" w:rsidP="001706FE">
      <w:pPr>
        <w:widowControl w:val="0"/>
        <w:autoSpaceDE w:val="0"/>
        <w:autoSpaceDN w:val="0"/>
        <w:adjustRightInd w:val="0"/>
        <w:spacing w:after="0"/>
        <w:jc w:val="center"/>
        <w:rPr>
          <w:rFonts w:ascii="Times New Roman" w:hAnsi="Times New Roman" w:cs="Times New Roman"/>
          <w:b/>
          <w:bCs/>
          <w:color w:val="FF0000"/>
          <w:sz w:val="28"/>
          <w:szCs w:val="28"/>
        </w:rPr>
      </w:pPr>
      <w:bookmarkStart w:id="2" w:name="Par34"/>
      <w:bookmarkEnd w:id="2"/>
    </w:p>
    <w:p w:rsidR="00796BE6" w:rsidRPr="001B4836" w:rsidRDefault="00796BE6" w:rsidP="00796BE6">
      <w:pPr>
        <w:widowControl w:val="0"/>
        <w:autoSpaceDE w:val="0"/>
        <w:autoSpaceDN w:val="0"/>
        <w:adjustRightInd w:val="0"/>
        <w:jc w:val="center"/>
        <w:rPr>
          <w:rFonts w:ascii="Times New Roman" w:hAnsi="Times New Roman" w:cs="Times New Roman"/>
          <w:b/>
          <w:bCs/>
          <w:sz w:val="28"/>
          <w:szCs w:val="28"/>
        </w:rPr>
      </w:pPr>
      <w:r w:rsidRPr="001B4836">
        <w:rPr>
          <w:rFonts w:ascii="Times New Roman" w:hAnsi="Times New Roman" w:cs="Times New Roman"/>
          <w:b/>
          <w:bCs/>
          <w:sz w:val="28"/>
          <w:szCs w:val="28"/>
        </w:rPr>
        <w:t>ПОРЯДОК</w:t>
      </w:r>
    </w:p>
    <w:p w:rsidR="00796BE6" w:rsidRPr="001B4836" w:rsidRDefault="00796BE6" w:rsidP="001706FE">
      <w:pPr>
        <w:widowControl w:val="0"/>
        <w:autoSpaceDE w:val="0"/>
        <w:autoSpaceDN w:val="0"/>
        <w:adjustRightInd w:val="0"/>
        <w:spacing w:after="0"/>
        <w:jc w:val="center"/>
        <w:rPr>
          <w:rFonts w:ascii="Times New Roman" w:hAnsi="Times New Roman" w:cs="Times New Roman"/>
          <w:b/>
          <w:sz w:val="28"/>
          <w:szCs w:val="28"/>
        </w:rPr>
      </w:pPr>
      <w:r w:rsidRPr="001B4836">
        <w:rPr>
          <w:rFonts w:ascii="Times New Roman" w:hAnsi="Times New Roman" w:cs="Times New Roman"/>
          <w:b/>
          <w:sz w:val="28"/>
          <w:szCs w:val="28"/>
        </w:rPr>
        <w:t xml:space="preserve">проведения оценки эффективности реализации муниципальных программ сельского поселения </w:t>
      </w:r>
      <w:r w:rsidR="001706FE">
        <w:rPr>
          <w:rFonts w:ascii="Times New Roman" w:hAnsi="Times New Roman" w:cs="Times New Roman"/>
          <w:b/>
          <w:sz w:val="28"/>
          <w:szCs w:val="28"/>
        </w:rPr>
        <w:t xml:space="preserve">Биккуловский </w:t>
      </w:r>
      <w:r w:rsidRPr="001B4836">
        <w:rPr>
          <w:rFonts w:ascii="Times New Roman" w:hAnsi="Times New Roman" w:cs="Times New Roman"/>
          <w:b/>
          <w:sz w:val="28"/>
          <w:szCs w:val="28"/>
        </w:rPr>
        <w:t xml:space="preserve">сельсовет муниципального района </w:t>
      </w:r>
    </w:p>
    <w:p w:rsidR="00796BE6" w:rsidRPr="001B4836" w:rsidRDefault="001706FE" w:rsidP="001706FE">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Бижбулякский </w:t>
      </w:r>
      <w:r w:rsidR="00796BE6" w:rsidRPr="001B4836">
        <w:rPr>
          <w:rFonts w:ascii="Times New Roman" w:hAnsi="Times New Roman" w:cs="Times New Roman"/>
          <w:b/>
          <w:sz w:val="28"/>
          <w:szCs w:val="28"/>
        </w:rPr>
        <w:t>район Республики Башкортостан</w:t>
      </w:r>
    </w:p>
    <w:p w:rsidR="00796BE6" w:rsidRPr="001B4836" w:rsidRDefault="00796BE6" w:rsidP="001706FE">
      <w:pPr>
        <w:widowControl w:val="0"/>
        <w:autoSpaceDE w:val="0"/>
        <w:autoSpaceDN w:val="0"/>
        <w:adjustRightInd w:val="0"/>
        <w:spacing w:after="0"/>
        <w:jc w:val="center"/>
        <w:rPr>
          <w:rFonts w:ascii="Times New Roman" w:hAnsi="Times New Roman" w:cs="Times New Roman"/>
          <w:color w:val="FF0000"/>
          <w:sz w:val="28"/>
          <w:szCs w:val="28"/>
        </w:rPr>
      </w:pPr>
    </w:p>
    <w:p w:rsidR="00796BE6" w:rsidRPr="00C66EAC" w:rsidRDefault="00796BE6" w:rsidP="00C66EAC">
      <w:pPr>
        <w:widowControl w:val="0"/>
        <w:autoSpaceDE w:val="0"/>
        <w:autoSpaceDN w:val="0"/>
        <w:adjustRightInd w:val="0"/>
        <w:spacing w:after="0"/>
        <w:jc w:val="center"/>
        <w:outlineLvl w:val="1"/>
        <w:rPr>
          <w:rFonts w:ascii="Times New Roman" w:hAnsi="Times New Roman" w:cs="Times New Roman"/>
          <w:sz w:val="28"/>
          <w:szCs w:val="28"/>
        </w:rPr>
      </w:pPr>
      <w:bookmarkStart w:id="3" w:name="Par41"/>
      <w:bookmarkEnd w:id="3"/>
      <w:r w:rsidRPr="001B4836">
        <w:rPr>
          <w:rFonts w:ascii="Times New Roman" w:hAnsi="Times New Roman" w:cs="Times New Roman"/>
          <w:sz w:val="28"/>
          <w:szCs w:val="28"/>
        </w:rPr>
        <w:t>1. ОБЩИЕ ПОЛОЖЕНИЯ</w:t>
      </w:r>
    </w:p>
    <w:p w:rsidR="00796BE6" w:rsidRPr="001B4836" w:rsidRDefault="00796BE6" w:rsidP="00796BE6">
      <w:pPr>
        <w:widowControl w:val="0"/>
        <w:autoSpaceDE w:val="0"/>
        <w:autoSpaceDN w:val="0"/>
        <w:adjustRightInd w:val="0"/>
        <w:ind w:firstLine="540"/>
        <w:jc w:val="both"/>
        <w:rPr>
          <w:rFonts w:ascii="Times New Roman" w:hAnsi="Times New Roman" w:cs="Times New Roman"/>
          <w:sz w:val="28"/>
          <w:szCs w:val="28"/>
        </w:rPr>
      </w:pPr>
      <w:r w:rsidRPr="001B4836">
        <w:rPr>
          <w:rFonts w:ascii="Times New Roman" w:hAnsi="Times New Roman" w:cs="Times New Roman"/>
          <w:sz w:val="28"/>
          <w:szCs w:val="28"/>
        </w:rPr>
        <w:t xml:space="preserve">1.1. Порядок проведения оценки эффективности реализации муниципальных программ сельского поселения </w:t>
      </w:r>
      <w:r w:rsidR="001706FE">
        <w:rPr>
          <w:rFonts w:ascii="Times New Roman" w:hAnsi="Times New Roman" w:cs="Times New Roman"/>
          <w:sz w:val="28"/>
          <w:szCs w:val="28"/>
        </w:rPr>
        <w:t xml:space="preserve">Биккуловский </w:t>
      </w:r>
      <w:r w:rsidRPr="001B4836">
        <w:rPr>
          <w:rFonts w:ascii="Times New Roman" w:hAnsi="Times New Roman" w:cs="Times New Roman"/>
          <w:sz w:val="28"/>
          <w:szCs w:val="28"/>
        </w:rPr>
        <w:t>сельсовет муниципального района</w:t>
      </w:r>
      <w:r w:rsidR="001706FE">
        <w:rPr>
          <w:rFonts w:ascii="Times New Roman" w:hAnsi="Times New Roman" w:cs="Times New Roman"/>
          <w:sz w:val="28"/>
          <w:szCs w:val="28"/>
        </w:rPr>
        <w:t xml:space="preserve"> Бижбулякский </w:t>
      </w:r>
      <w:r w:rsidRPr="001B4836">
        <w:rPr>
          <w:rFonts w:ascii="Times New Roman" w:hAnsi="Times New Roman" w:cs="Times New Roman"/>
          <w:sz w:val="28"/>
          <w:szCs w:val="28"/>
        </w:rPr>
        <w:t xml:space="preserve">  район Республики Башкортостан (далее - Порядок) разработан в целях реализации </w:t>
      </w:r>
      <w:hyperlink r:id="rId8" w:history="1">
        <w:r w:rsidRPr="001B4836">
          <w:rPr>
            <w:rStyle w:val="a6"/>
            <w:rFonts w:ascii="Times New Roman" w:hAnsi="Times New Roman" w:cs="Times New Roman"/>
            <w:color w:val="auto"/>
            <w:sz w:val="28"/>
            <w:szCs w:val="28"/>
            <w:u w:val="none"/>
          </w:rPr>
          <w:t>статьи 179</w:t>
        </w:r>
      </w:hyperlink>
      <w:r w:rsidRPr="001B4836">
        <w:rPr>
          <w:rFonts w:ascii="Times New Roman" w:hAnsi="Times New Roman" w:cs="Times New Roman"/>
          <w:sz w:val="28"/>
          <w:szCs w:val="28"/>
        </w:rPr>
        <w:t xml:space="preserve"> Бюджетного кодекса Российской Федерации, </w:t>
      </w:r>
      <w:hyperlink r:id="rId9" w:history="1">
        <w:r w:rsidRPr="001B4836">
          <w:rPr>
            <w:rStyle w:val="a6"/>
            <w:rFonts w:ascii="Times New Roman" w:hAnsi="Times New Roman" w:cs="Times New Roman"/>
            <w:color w:val="auto"/>
            <w:sz w:val="28"/>
            <w:szCs w:val="28"/>
            <w:u w:val="none"/>
          </w:rPr>
          <w:t>Закона</w:t>
        </w:r>
      </w:hyperlink>
      <w:r w:rsidRPr="001B4836">
        <w:rPr>
          <w:rFonts w:ascii="Times New Roman" w:hAnsi="Times New Roman" w:cs="Times New Roman"/>
          <w:sz w:val="28"/>
          <w:szCs w:val="28"/>
        </w:rPr>
        <w:t xml:space="preserve"> Республики Башкортостан «О республиканских целевых программах», </w:t>
      </w:r>
      <w:hyperlink r:id="rId10" w:history="1">
        <w:r w:rsidRPr="001B4836">
          <w:rPr>
            <w:rStyle w:val="a6"/>
            <w:rFonts w:ascii="Times New Roman" w:hAnsi="Times New Roman" w:cs="Times New Roman"/>
            <w:color w:val="auto"/>
            <w:sz w:val="28"/>
            <w:szCs w:val="28"/>
            <w:u w:val="none"/>
          </w:rPr>
          <w:t>Постановления</w:t>
        </w:r>
      </w:hyperlink>
      <w:r w:rsidRPr="001B4836">
        <w:rPr>
          <w:rFonts w:ascii="Times New Roman" w:hAnsi="Times New Roman" w:cs="Times New Roman"/>
          <w:sz w:val="28"/>
          <w:szCs w:val="28"/>
        </w:rPr>
        <w:t xml:space="preserve"> Правительства Республики Башкортостан от 23 ноября 2009 года №433 «О порядке проведения оценки эффективности реализации  долгосрочных целевых программ Республики Башкортостан» (с последующими изменениями) и устанавливает порядок проведения и критерии ежегодной оценки</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 xml:space="preserve">эффективности реализации муниципальных программ сельского поселения </w:t>
      </w:r>
      <w:r w:rsidR="001706FE">
        <w:rPr>
          <w:rFonts w:ascii="Times New Roman" w:hAnsi="Times New Roman" w:cs="Times New Roman"/>
          <w:sz w:val="28"/>
          <w:szCs w:val="28"/>
        </w:rPr>
        <w:t xml:space="preserve">Биккуловский </w:t>
      </w:r>
      <w:r w:rsidRPr="001B4836">
        <w:rPr>
          <w:rFonts w:ascii="Times New Roman" w:hAnsi="Times New Roman" w:cs="Times New Roman"/>
          <w:sz w:val="28"/>
          <w:szCs w:val="28"/>
        </w:rPr>
        <w:t xml:space="preserve">сельсовет муниципального района </w:t>
      </w:r>
      <w:r w:rsidR="001706FE">
        <w:rPr>
          <w:rFonts w:ascii="Times New Roman" w:hAnsi="Times New Roman" w:cs="Times New Roman"/>
          <w:sz w:val="28"/>
          <w:szCs w:val="28"/>
        </w:rPr>
        <w:t xml:space="preserve">Бижбулякский </w:t>
      </w:r>
      <w:r w:rsidRPr="001B4836">
        <w:rPr>
          <w:rFonts w:ascii="Times New Roman" w:hAnsi="Times New Roman" w:cs="Times New Roman"/>
          <w:sz w:val="28"/>
          <w:szCs w:val="28"/>
        </w:rPr>
        <w:t>район Республики Башкортостан (далее - программы), позволяющие определить степень достижения целей и задач программы в зависимости от конечных результатов.</w:t>
      </w:r>
    </w:p>
    <w:p w:rsidR="00796BE6" w:rsidRPr="001B4836" w:rsidRDefault="00796BE6" w:rsidP="00796BE6">
      <w:pPr>
        <w:widowControl w:val="0"/>
        <w:autoSpaceDE w:val="0"/>
        <w:autoSpaceDN w:val="0"/>
        <w:adjustRightInd w:val="0"/>
        <w:ind w:firstLine="540"/>
        <w:jc w:val="both"/>
        <w:rPr>
          <w:rFonts w:ascii="Times New Roman" w:hAnsi="Times New Roman" w:cs="Times New Roman"/>
          <w:sz w:val="28"/>
          <w:szCs w:val="28"/>
        </w:rPr>
      </w:pPr>
      <w:r w:rsidRPr="001B4836">
        <w:rPr>
          <w:rFonts w:ascii="Times New Roman" w:hAnsi="Times New Roman" w:cs="Times New Roman"/>
          <w:sz w:val="28"/>
          <w:szCs w:val="28"/>
        </w:rPr>
        <w:t xml:space="preserve">1.2. Целями разработки Порядка являются создание условий и предпосылок для оптимизации управления средствами бюджета сельского поселения </w:t>
      </w:r>
      <w:r w:rsidR="001706FE">
        <w:rPr>
          <w:rFonts w:ascii="Times New Roman" w:hAnsi="Times New Roman" w:cs="Times New Roman"/>
          <w:sz w:val="28"/>
          <w:szCs w:val="28"/>
        </w:rPr>
        <w:t xml:space="preserve">Биккуловский </w:t>
      </w:r>
      <w:r w:rsidRPr="001B4836">
        <w:rPr>
          <w:rFonts w:ascii="Times New Roman" w:hAnsi="Times New Roman" w:cs="Times New Roman"/>
          <w:sz w:val="28"/>
          <w:szCs w:val="28"/>
        </w:rPr>
        <w:t xml:space="preserve">сельсовет муниципального района </w:t>
      </w:r>
      <w:r w:rsidR="001706FE">
        <w:rPr>
          <w:rFonts w:ascii="Times New Roman" w:hAnsi="Times New Roman" w:cs="Times New Roman"/>
          <w:sz w:val="28"/>
          <w:szCs w:val="28"/>
        </w:rPr>
        <w:t xml:space="preserve">Бижбулякский </w:t>
      </w:r>
      <w:r w:rsidRPr="001B4836">
        <w:rPr>
          <w:rFonts w:ascii="Times New Roman" w:hAnsi="Times New Roman" w:cs="Times New Roman"/>
          <w:sz w:val="28"/>
          <w:szCs w:val="28"/>
        </w:rPr>
        <w:t>район Республики Башкортостан и результативной реализации программ, перераспределение финансовых ресурсов в пользу наиболее эффективных направлений, сокращение малоэффективных бюджетных расходов.</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 xml:space="preserve">1.3. Внедрение устойчивой системы оценки эффективности реализации программ позволит сельскому поселению </w:t>
      </w:r>
      <w:r w:rsidR="001706FE">
        <w:rPr>
          <w:rFonts w:ascii="Times New Roman" w:hAnsi="Times New Roman" w:cs="Times New Roman"/>
          <w:sz w:val="28"/>
          <w:szCs w:val="28"/>
        </w:rPr>
        <w:t xml:space="preserve">Биккуловский </w:t>
      </w:r>
      <w:r w:rsidRPr="001B4836">
        <w:rPr>
          <w:rFonts w:ascii="Times New Roman" w:hAnsi="Times New Roman" w:cs="Times New Roman"/>
          <w:sz w:val="28"/>
          <w:szCs w:val="28"/>
        </w:rPr>
        <w:t xml:space="preserve">сельсовет муниципального района </w:t>
      </w:r>
      <w:r w:rsidR="001706FE">
        <w:rPr>
          <w:rFonts w:ascii="Times New Roman" w:hAnsi="Times New Roman" w:cs="Times New Roman"/>
          <w:sz w:val="28"/>
          <w:szCs w:val="28"/>
        </w:rPr>
        <w:t xml:space="preserve">Бижбулякский </w:t>
      </w:r>
      <w:r w:rsidRPr="001B4836">
        <w:rPr>
          <w:rFonts w:ascii="Times New Roman" w:hAnsi="Times New Roman" w:cs="Times New Roman"/>
          <w:sz w:val="28"/>
          <w:szCs w:val="28"/>
        </w:rPr>
        <w:t xml:space="preserve">район Республики Башкортостан </w:t>
      </w:r>
      <w:r w:rsidRPr="001B4836">
        <w:rPr>
          <w:rFonts w:ascii="Times New Roman" w:hAnsi="Times New Roman" w:cs="Times New Roman"/>
          <w:sz w:val="28"/>
          <w:szCs w:val="28"/>
        </w:rPr>
        <w:lastRenderedPageBreak/>
        <w:t>обеспечить эффективное решение вопросов местного  значения, сделать оценку стандартной, неотъемлемой процедурой муниципального управления.</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1.4. Программы оцениваются на предмет их результативности, социальной значимости и бюджетной эффективности.</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В целях настоящего Порядка используются следующие основные понятия:</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оценка эффективности реализации программ - экспертиза программ, направленная на анализ их качества, произведенного ими эффекта и сравнение достигнутых результатов с определенными критериями;</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результативность программ - степень фактического достижения результатов программ по сравнению с запланированными;</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социальная значимость - оценка качества и доступности муниципальных услуг, получаемых целевой группой в результате реализации программы, а также относительная численность целевой группы, охваченной программой;</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оценка бюджетной эффективности - сопоставление результативности программы и затраченных в ходе ее реализации ресурсов.</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1.5. Оценка эффективности реализации программ проводится муниципальным  заказчиком (координатором) программы в соответствии с настоящим Порядком по итогам отчетного финансового года, а также в целом после завершения реализации программы.</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 xml:space="preserve">1.6. Итоги оценки эффективности реализации программ служат основанием для формирования проекта перечня программ, реализацию которых предлагается осуществлять за счет средств бюджета сельского поселения </w:t>
      </w:r>
      <w:r w:rsidR="001706FE">
        <w:rPr>
          <w:rFonts w:ascii="Times New Roman" w:hAnsi="Times New Roman" w:cs="Times New Roman"/>
          <w:sz w:val="28"/>
          <w:szCs w:val="28"/>
        </w:rPr>
        <w:t xml:space="preserve">Биккуловский </w:t>
      </w:r>
      <w:r w:rsidRPr="001B4836">
        <w:rPr>
          <w:rFonts w:ascii="Times New Roman" w:hAnsi="Times New Roman" w:cs="Times New Roman"/>
          <w:sz w:val="28"/>
          <w:szCs w:val="28"/>
        </w:rPr>
        <w:t xml:space="preserve">сельсовет  муниципального района </w:t>
      </w:r>
      <w:r w:rsidR="001706FE">
        <w:rPr>
          <w:rFonts w:ascii="Times New Roman" w:hAnsi="Times New Roman" w:cs="Times New Roman"/>
          <w:sz w:val="28"/>
          <w:szCs w:val="28"/>
        </w:rPr>
        <w:t xml:space="preserve">Бижбулякский </w:t>
      </w:r>
      <w:r w:rsidRPr="001B4836">
        <w:rPr>
          <w:rFonts w:ascii="Times New Roman" w:hAnsi="Times New Roman" w:cs="Times New Roman"/>
          <w:sz w:val="28"/>
          <w:szCs w:val="28"/>
        </w:rPr>
        <w:t>район Республики Башкортостан в очередном финансовом году и плановом периоде, и для обоснования:</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финансирования программ;</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сокращения финансирования программ;</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досрочного прекращения реализации программ.</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 xml:space="preserve">1.7. Решение о сокращении (начиная с очередного финансового года) бюджетных ассигнований на реализацию программы или о досрочном прекращении ее реализации принимается администрацией сельского поселения </w:t>
      </w:r>
      <w:r w:rsidR="001706FE">
        <w:rPr>
          <w:rFonts w:ascii="Times New Roman" w:hAnsi="Times New Roman" w:cs="Times New Roman"/>
          <w:sz w:val="28"/>
          <w:szCs w:val="28"/>
        </w:rPr>
        <w:t>Биккуловский</w:t>
      </w:r>
      <w:r w:rsidR="001706FE" w:rsidRPr="001B4836">
        <w:rPr>
          <w:rFonts w:ascii="Times New Roman" w:hAnsi="Times New Roman" w:cs="Times New Roman"/>
          <w:sz w:val="28"/>
          <w:szCs w:val="28"/>
        </w:rPr>
        <w:t xml:space="preserve"> </w:t>
      </w:r>
      <w:r w:rsidRPr="001B4836">
        <w:rPr>
          <w:rFonts w:ascii="Times New Roman" w:hAnsi="Times New Roman" w:cs="Times New Roman"/>
          <w:sz w:val="28"/>
          <w:szCs w:val="28"/>
        </w:rPr>
        <w:t>с</w:t>
      </w:r>
      <w:r w:rsidR="001706FE">
        <w:rPr>
          <w:rFonts w:ascii="Times New Roman" w:hAnsi="Times New Roman" w:cs="Times New Roman"/>
          <w:sz w:val="28"/>
          <w:szCs w:val="28"/>
        </w:rPr>
        <w:t xml:space="preserve">ельсовет муниципального района Бижбулякский </w:t>
      </w:r>
      <w:r w:rsidRPr="001B4836">
        <w:rPr>
          <w:rFonts w:ascii="Times New Roman" w:hAnsi="Times New Roman" w:cs="Times New Roman"/>
          <w:sz w:val="28"/>
          <w:szCs w:val="28"/>
        </w:rPr>
        <w:t xml:space="preserve"> район Республики Башкортостан не позднее чем за три месяца до дня внесения проекта бюджета сельского поселения </w:t>
      </w:r>
      <w:r w:rsidR="001706FE">
        <w:rPr>
          <w:rFonts w:ascii="Times New Roman" w:hAnsi="Times New Roman" w:cs="Times New Roman"/>
          <w:sz w:val="28"/>
          <w:szCs w:val="28"/>
        </w:rPr>
        <w:t>Биккуловский</w:t>
      </w:r>
      <w:r w:rsidR="001706FE" w:rsidRPr="001B4836">
        <w:rPr>
          <w:rFonts w:ascii="Times New Roman" w:hAnsi="Times New Roman" w:cs="Times New Roman"/>
          <w:sz w:val="28"/>
          <w:szCs w:val="28"/>
        </w:rPr>
        <w:t xml:space="preserve"> </w:t>
      </w:r>
      <w:r w:rsidRPr="001B4836">
        <w:rPr>
          <w:rFonts w:ascii="Times New Roman" w:hAnsi="Times New Roman" w:cs="Times New Roman"/>
          <w:sz w:val="28"/>
          <w:szCs w:val="28"/>
        </w:rPr>
        <w:t xml:space="preserve">сельсовет муниципального района </w:t>
      </w:r>
      <w:r w:rsidR="001706FE">
        <w:rPr>
          <w:rFonts w:ascii="Times New Roman" w:hAnsi="Times New Roman" w:cs="Times New Roman"/>
          <w:sz w:val="28"/>
          <w:szCs w:val="28"/>
        </w:rPr>
        <w:t xml:space="preserve">Бижбулякский </w:t>
      </w:r>
      <w:r w:rsidRPr="001B4836">
        <w:rPr>
          <w:rFonts w:ascii="Times New Roman" w:hAnsi="Times New Roman" w:cs="Times New Roman"/>
          <w:sz w:val="28"/>
          <w:szCs w:val="28"/>
        </w:rPr>
        <w:t xml:space="preserve">район Республики Башкортостан на очередной финансовый год в Совет сельского поселения </w:t>
      </w:r>
      <w:r w:rsidR="001706FE">
        <w:rPr>
          <w:rFonts w:ascii="Times New Roman" w:hAnsi="Times New Roman" w:cs="Times New Roman"/>
          <w:sz w:val="28"/>
          <w:szCs w:val="28"/>
        </w:rPr>
        <w:t>Биккуловский</w:t>
      </w:r>
      <w:r w:rsidR="001706FE" w:rsidRPr="001B4836">
        <w:rPr>
          <w:rFonts w:ascii="Times New Roman" w:hAnsi="Times New Roman" w:cs="Times New Roman"/>
          <w:sz w:val="28"/>
          <w:szCs w:val="28"/>
        </w:rPr>
        <w:t xml:space="preserve"> </w:t>
      </w:r>
      <w:r w:rsidRPr="001B4836">
        <w:rPr>
          <w:rFonts w:ascii="Times New Roman" w:hAnsi="Times New Roman" w:cs="Times New Roman"/>
          <w:sz w:val="28"/>
          <w:szCs w:val="28"/>
        </w:rPr>
        <w:t>с</w:t>
      </w:r>
      <w:r w:rsidR="001706FE">
        <w:rPr>
          <w:rFonts w:ascii="Times New Roman" w:hAnsi="Times New Roman" w:cs="Times New Roman"/>
          <w:sz w:val="28"/>
          <w:szCs w:val="28"/>
        </w:rPr>
        <w:t xml:space="preserve">ельсовет муниципального района Бижбулякский </w:t>
      </w:r>
      <w:r w:rsidRPr="001B4836">
        <w:rPr>
          <w:rFonts w:ascii="Times New Roman" w:hAnsi="Times New Roman" w:cs="Times New Roman"/>
          <w:sz w:val="28"/>
          <w:szCs w:val="28"/>
        </w:rPr>
        <w:t xml:space="preserve"> район Республики Башкортостан.</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 xml:space="preserve">В случае принятия данного решения и при наличии заключенных во исполнение соответствующих программ муниципальных контрактов в </w:t>
      </w:r>
      <w:r w:rsidRPr="001B4836">
        <w:rPr>
          <w:rFonts w:ascii="Times New Roman" w:hAnsi="Times New Roman" w:cs="Times New Roman"/>
          <w:sz w:val="28"/>
          <w:szCs w:val="28"/>
        </w:rPr>
        <w:lastRenderedPageBreak/>
        <w:t>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 (изменении).</w:t>
      </w:r>
    </w:p>
    <w:p w:rsidR="00796BE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1.8. Ежегодно основные сведения о достижении целевых индикаторов и объемах финансирования программы муниципальным заказчиком (координатором) размещаются на его официальном сайте в сети Интернет.</w:t>
      </w:r>
    </w:p>
    <w:p w:rsidR="00C66EAC" w:rsidRPr="001706FE" w:rsidRDefault="00C66EAC" w:rsidP="00C66EAC">
      <w:pPr>
        <w:widowControl w:val="0"/>
        <w:autoSpaceDE w:val="0"/>
        <w:autoSpaceDN w:val="0"/>
        <w:adjustRightInd w:val="0"/>
        <w:spacing w:after="0"/>
        <w:ind w:firstLine="540"/>
        <w:jc w:val="both"/>
        <w:rPr>
          <w:rFonts w:ascii="Times New Roman" w:hAnsi="Times New Roman" w:cs="Times New Roman"/>
          <w:sz w:val="28"/>
          <w:szCs w:val="28"/>
        </w:rPr>
      </w:pPr>
    </w:p>
    <w:p w:rsidR="00796BE6" w:rsidRPr="001706FE" w:rsidRDefault="00796BE6" w:rsidP="00C66EAC">
      <w:pPr>
        <w:widowControl w:val="0"/>
        <w:autoSpaceDE w:val="0"/>
        <w:autoSpaceDN w:val="0"/>
        <w:adjustRightInd w:val="0"/>
        <w:spacing w:after="0"/>
        <w:jc w:val="center"/>
        <w:outlineLvl w:val="1"/>
        <w:rPr>
          <w:rFonts w:ascii="Times New Roman" w:hAnsi="Times New Roman" w:cs="Times New Roman"/>
          <w:sz w:val="28"/>
          <w:szCs w:val="28"/>
        </w:rPr>
      </w:pPr>
      <w:bookmarkStart w:id="4" w:name="Par61"/>
      <w:bookmarkEnd w:id="4"/>
      <w:r w:rsidRPr="001B4836">
        <w:rPr>
          <w:rFonts w:ascii="Times New Roman" w:hAnsi="Times New Roman" w:cs="Times New Roman"/>
          <w:sz w:val="28"/>
          <w:szCs w:val="28"/>
        </w:rPr>
        <w:t>2. КРИТЕРИИ, ПРИМЕНЯЕМЫЕ ДЛЯ ОЦЕНКИ ЭФФЕКТИВНОСТИ ПРОГРАММ</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 xml:space="preserve">2.1. Оценка эффективности реализации каждой программы основана на расчете пяти комплексных критериев (Ki). Каждый комплексный критерий (Ki) рассчитывается на основе первичных критериев (ki), представленных в </w:t>
      </w:r>
      <w:hyperlink r:id="rId11" w:anchor="Par162" w:history="1">
        <w:r w:rsidRPr="001B4836">
          <w:rPr>
            <w:rStyle w:val="a6"/>
            <w:rFonts w:ascii="Times New Roman" w:hAnsi="Times New Roman" w:cs="Times New Roman"/>
            <w:color w:val="auto"/>
            <w:sz w:val="28"/>
            <w:szCs w:val="28"/>
            <w:u w:val="none"/>
          </w:rPr>
          <w:t>графе 2</w:t>
        </w:r>
      </w:hyperlink>
      <w:r w:rsidRPr="001B4836">
        <w:rPr>
          <w:rFonts w:ascii="Times New Roman" w:hAnsi="Times New Roman" w:cs="Times New Roman"/>
          <w:sz w:val="28"/>
          <w:szCs w:val="28"/>
        </w:rPr>
        <w:t xml:space="preserve"> «Система комплексных критериев по оценке эффективности реализации муниципальных программ сельского поселения </w:t>
      </w:r>
      <w:r w:rsidR="001706FE">
        <w:rPr>
          <w:rFonts w:ascii="Times New Roman" w:hAnsi="Times New Roman" w:cs="Times New Roman"/>
          <w:sz w:val="28"/>
          <w:szCs w:val="28"/>
        </w:rPr>
        <w:t>Биккуловский</w:t>
      </w:r>
      <w:r w:rsidR="001706FE" w:rsidRPr="001B4836">
        <w:rPr>
          <w:rFonts w:ascii="Times New Roman" w:hAnsi="Times New Roman" w:cs="Times New Roman"/>
          <w:sz w:val="28"/>
          <w:szCs w:val="28"/>
        </w:rPr>
        <w:t xml:space="preserve"> </w:t>
      </w:r>
      <w:r w:rsidRPr="001B4836">
        <w:rPr>
          <w:rFonts w:ascii="Times New Roman" w:hAnsi="Times New Roman" w:cs="Times New Roman"/>
          <w:sz w:val="28"/>
          <w:szCs w:val="28"/>
        </w:rPr>
        <w:t xml:space="preserve">сельсовет муниципального района </w:t>
      </w:r>
      <w:r w:rsidR="001706FE">
        <w:rPr>
          <w:rFonts w:ascii="Times New Roman" w:hAnsi="Times New Roman" w:cs="Times New Roman"/>
          <w:sz w:val="28"/>
          <w:szCs w:val="28"/>
        </w:rPr>
        <w:t xml:space="preserve">Бижбулякский </w:t>
      </w:r>
      <w:r w:rsidRPr="001B4836">
        <w:rPr>
          <w:rFonts w:ascii="Times New Roman" w:hAnsi="Times New Roman" w:cs="Times New Roman"/>
          <w:sz w:val="28"/>
          <w:szCs w:val="28"/>
        </w:rPr>
        <w:t>район Республики Башкортостан» приложения №1 к Порядку.</w:t>
      </w:r>
    </w:p>
    <w:p w:rsidR="00796BE6" w:rsidRPr="001B4836" w:rsidRDefault="00796BE6" w:rsidP="00796BE6">
      <w:pPr>
        <w:widowControl w:val="0"/>
        <w:autoSpaceDE w:val="0"/>
        <w:autoSpaceDN w:val="0"/>
        <w:adjustRightInd w:val="0"/>
        <w:ind w:firstLine="540"/>
        <w:jc w:val="both"/>
        <w:rPr>
          <w:rFonts w:ascii="Times New Roman" w:hAnsi="Times New Roman" w:cs="Times New Roman"/>
          <w:sz w:val="28"/>
          <w:szCs w:val="28"/>
        </w:rPr>
      </w:pPr>
      <w:r w:rsidRPr="001B4836">
        <w:rPr>
          <w:rFonts w:ascii="Times New Roman" w:hAnsi="Times New Roman" w:cs="Times New Roman"/>
          <w:sz w:val="28"/>
          <w:szCs w:val="28"/>
        </w:rPr>
        <w:t xml:space="preserve">2.2. </w:t>
      </w:r>
      <w:hyperlink r:id="rId12" w:anchor="Par150" w:history="1">
        <w:r w:rsidRPr="001B4836">
          <w:rPr>
            <w:rStyle w:val="a6"/>
            <w:rFonts w:ascii="Times New Roman" w:hAnsi="Times New Roman" w:cs="Times New Roman"/>
            <w:color w:val="auto"/>
            <w:sz w:val="28"/>
            <w:szCs w:val="28"/>
            <w:u w:val="none"/>
          </w:rPr>
          <w:t>Система</w:t>
        </w:r>
      </w:hyperlink>
      <w:r w:rsidRPr="001B4836">
        <w:rPr>
          <w:rFonts w:ascii="Times New Roman" w:hAnsi="Times New Roman" w:cs="Times New Roman"/>
          <w:sz w:val="28"/>
          <w:szCs w:val="28"/>
        </w:rPr>
        <w:t xml:space="preserve"> комплексных критериев (Ki), используемых для оценки эффективности реализации программ, приведенная в приложении №1, включает пять критериев:</w:t>
      </w:r>
    </w:p>
    <w:p w:rsidR="00796BE6" w:rsidRPr="001B4836" w:rsidRDefault="00796BE6" w:rsidP="00796BE6">
      <w:pPr>
        <w:widowControl w:val="0"/>
        <w:autoSpaceDE w:val="0"/>
        <w:autoSpaceDN w:val="0"/>
        <w:adjustRightInd w:val="0"/>
        <w:ind w:firstLine="540"/>
        <w:jc w:val="both"/>
        <w:rPr>
          <w:rFonts w:ascii="Times New Roman" w:hAnsi="Times New Roman" w:cs="Times New Roman"/>
          <w:sz w:val="28"/>
          <w:szCs w:val="28"/>
        </w:rPr>
      </w:pPr>
      <w:r w:rsidRPr="001B4836">
        <w:rPr>
          <w:rFonts w:ascii="Times New Roman" w:hAnsi="Times New Roman" w:cs="Times New Roman"/>
          <w:sz w:val="28"/>
          <w:szCs w:val="28"/>
        </w:rPr>
        <w:t>К1 - соответствие целевых индикаторов оценки эффективности реализации программы ее целям и задачам;</w:t>
      </w:r>
    </w:p>
    <w:p w:rsidR="00796BE6" w:rsidRPr="001B4836" w:rsidRDefault="00796BE6" w:rsidP="00796BE6">
      <w:pPr>
        <w:widowControl w:val="0"/>
        <w:autoSpaceDE w:val="0"/>
        <w:autoSpaceDN w:val="0"/>
        <w:adjustRightInd w:val="0"/>
        <w:ind w:firstLine="540"/>
        <w:jc w:val="both"/>
        <w:rPr>
          <w:rFonts w:ascii="Times New Roman" w:hAnsi="Times New Roman" w:cs="Times New Roman"/>
          <w:sz w:val="28"/>
          <w:szCs w:val="28"/>
        </w:rPr>
      </w:pPr>
      <w:r w:rsidRPr="001B4836">
        <w:rPr>
          <w:rFonts w:ascii="Times New Roman" w:hAnsi="Times New Roman" w:cs="Times New Roman"/>
          <w:sz w:val="28"/>
          <w:szCs w:val="28"/>
        </w:rPr>
        <w:t>К2 - финансовое обеспечение программы;</w:t>
      </w:r>
    </w:p>
    <w:p w:rsidR="00796BE6" w:rsidRPr="001B4836" w:rsidRDefault="00796BE6" w:rsidP="00796BE6">
      <w:pPr>
        <w:widowControl w:val="0"/>
        <w:autoSpaceDE w:val="0"/>
        <w:autoSpaceDN w:val="0"/>
        <w:adjustRightInd w:val="0"/>
        <w:ind w:firstLine="540"/>
        <w:jc w:val="both"/>
        <w:rPr>
          <w:rFonts w:ascii="Times New Roman" w:hAnsi="Times New Roman" w:cs="Times New Roman"/>
          <w:sz w:val="28"/>
          <w:szCs w:val="28"/>
        </w:rPr>
      </w:pPr>
      <w:r w:rsidRPr="001B4836">
        <w:rPr>
          <w:rFonts w:ascii="Times New Roman" w:hAnsi="Times New Roman" w:cs="Times New Roman"/>
          <w:sz w:val="28"/>
          <w:szCs w:val="28"/>
        </w:rPr>
        <w:t>К3 - организация управления и контроля за ходом исполнения программы;</w:t>
      </w:r>
    </w:p>
    <w:p w:rsidR="00796BE6" w:rsidRPr="001B4836" w:rsidRDefault="00796BE6" w:rsidP="00796BE6">
      <w:pPr>
        <w:widowControl w:val="0"/>
        <w:autoSpaceDE w:val="0"/>
        <w:autoSpaceDN w:val="0"/>
        <w:adjustRightInd w:val="0"/>
        <w:ind w:firstLine="540"/>
        <w:jc w:val="both"/>
        <w:rPr>
          <w:rFonts w:ascii="Times New Roman" w:hAnsi="Times New Roman" w:cs="Times New Roman"/>
          <w:sz w:val="28"/>
          <w:szCs w:val="28"/>
        </w:rPr>
      </w:pPr>
      <w:r w:rsidRPr="001B4836">
        <w:rPr>
          <w:rFonts w:ascii="Times New Roman" w:hAnsi="Times New Roman" w:cs="Times New Roman"/>
          <w:sz w:val="28"/>
          <w:szCs w:val="28"/>
        </w:rPr>
        <w:t>К4 - соответствие программных мероприятий целям и задачам программы;</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К5 - достижение целей программы и степень выполнения программных мероприятий.</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 xml:space="preserve">2.3. Первоначально определяется соответствие программы первичным критериям (ki). Весовое значение первичного критерия (Zi) и его формулировка приведены в </w:t>
      </w:r>
      <w:hyperlink r:id="rId13" w:anchor="Par162" w:history="1">
        <w:r w:rsidRPr="001B4836">
          <w:rPr>
            <w:rStyle w:val="a6"/>
            <w:rFonts w:ascii="Times New Roman" w:hAnsi="Times New Roman" w:cs="Times New Roman"/>
            <w:color w:val="auto"/>
            <w:sz w:val="28"/>
            <w:szCs w:val="28"/>
            <w:u w:val="none"/>
          </w:rPr>
          <w:t>графе 3</w:t>
        </w:r>
      </w:hyperlink>
      <w:r w:rsidRPr="001B4836">
        <w:rPr>
          <w:rFonts w:ascii="Times New Roman" w:hAnsi="Times New Roman" w:cs="Times New Roman"/>
          <w:sz w:val="28"/>
          <w:szCs w:val="28"/>
        </w:rPr>
        <w:t xml:space="preserve"> приложения №1 к Порядку.</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Максимальная оценка по первичным критериям равна 10 баллам. Расчет первичного критерия (ki) производится путем умножения весового коэффициента (Zi) на одну из балльных оценок (N). Балльная оценка (N) определяется наибольшим соответствием программы одному из параметров оценки критерия (</w:t>
      </w:r>
      <w:hyperlink r:id="rId14" w:anchor="Par162" w:history="1">
        <w:r w:rsidRPr="001B4836">
          <w:rPr>
            <w:rStyle w:val="a6"/>
            <w:rFonts w:ascii="Times New Roman" w:hAnsi="Times New Roman" w:cs="Times New Roman"/>
            <w:color w:val="auto"/>
            <w:sz w:val="28"/>
            <w:szCs w:val="28"/>
            <w:u w:val="none"/>
          </w:rPr>
          <w:t>графа 5</w:t>
        </w:r>
      </w:hyperlink>
      <w:r w:rsidRPr="001B4836">
        <w:rPr>
          <w:rFonts w:ascii="Times New Roman" w:hAnsi="Times New Roman" w:cs="Times New Roman"/>
          <w:sz w:val="28"/>
          <w:szCs w:val="28"/>
        </w:rPr>
        <w:t xml:space="preserve"> приложения №1 к Порядку).</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 xml:space="preserve">Степень соответствия программы (отдельных ее разделов, положений) каждому первичному критерию оценивается по балльной шкале. При этом </w:t>
      </w:r>
      <w:r w:rsidRPr="001B4836">
        <w:rPr>
          <w:rFonts w:ascii="Times New Roman" w:hAnsi="Times New Roman" w:cs="Times New Roman"/>
          <w:sz w:val="28"/>
          <w:szCs w:val="28"/>
        </w:rPr>
        <w:lastRenderedPageBreak/>
        <w:t>присвоенная балльная оценка обосновывается соответствующими функциональными характеристиками конкретных программ, текущими параметрами и показателями, отражающими ход реализации программ и деятельность муниципального заказчика программ по обеспечению достижения целей и конкретных результатов (</w:t>
      </w:r>
      <w:hyperlink r:id="rId15" w:anchor="Par162" w:history="1">
        <w:r w:rsidRPr="001B4836">
          <w:rPr>
            <w:rStyle w:val="a6"/>
            <w:rFonts w:ascii="Times New Roman" w:hAnsi="Times New Roman" w:cs="Times New Roman"/>
            <w:color w:val="auto"/>
            <w:sz w:val="28"/>
            <w:szCs w:val="28"/>
            <w:u w:val="none"/>
          </w:rPr>
          <w:t>графа 6</w:t>
        </w:r>
      </w:hyperlink>
      <w:r w:rsidRPr="001B4836">
        <w:rPr>
          <w:rFonts w:ascii="Times New Roman" w:hAnsi="Times New Roman" w:cs="Times New Roman"/>
          <w:sz w:val="28"/>
          <w:szCs w:val="28"/>
        </w:rPr>
        <w:t xml:space="preserve"> приложения №1 к Порядку).</w:t>
      </w:r>
    </w:p>
    <w:p w:rsidR="00796BE6" w:rsidRPr="001B4836" w:rsidRDefault="00796BE6" w:rsidP="00796BE6">
      <w:pPr>
        <w:widowControl w:val="0"/>
        <w:autoSpaceDE w:val="0"/>
        <w:autoSpaceDN w:val="0"/>
        <w:adjustRightInd w:val="0"/>
        <w:ind w:firstLine="540"/>
        <w:jc w:val="both"/>
        <w:rPr>
          <w:rFonts w:ascii="Times New Roman" w:hAnsi="Times New Roman" w:cs="Times New Roman"/>
          <w:b/>
          <w:sz w:val="28"/>
          <w:szCs w:val="28"/>
        </w:rPr>
      </w:pPr>
      <w:r w:rsidRPr="001B4836">
        <w:rPr>
          <w:rFonts w:ascii="Times New Roman" w:hAnsi="Times New Roman" w:cs="Times New Roman"/>
          <w:sz w:val="28"/>
          <w:szCs w:val="28"/>
        </w:rPr>
        <w:t xml:space="preserve">Формула соответствия программы первичному критерию выглядит следующим образом: </w:t>
      </w:r>
      <w:r w:rsidRPr="001B4836">
        <w:rPr>
          <w:rFonts w:ascii="Times New Roman" w:hAnsi="Times New Roman" w:cs="Times New Roman"/>
          <w:b/>
          <w:sz w:val="28"/>
          <w:szCs w:val="28"/>
        </w:rPr>
        <w:t>ki = Zi x N.</w:t>
      </w:r>
    </w:p>
    <w:p w:rsidR="00796BE6" w:rsidRPr="00C66EAC" w:rsidRDefault="00796BE6" w:rsidP="00C66EAC">
      <w:pPr>
        <w:widowControl w:val="0"/>
        <w:autoSpaceDE w:val="0"/>
        <w:autoSpaceDN w:val="0"/>
        <w:adjustRightInd w:val="0"/>
        <w:ind w:firstLine="540"/>
        <w:jc w:val="both"/>
        <w:rPr>
          <w:rFonts w:ascii="Times New Roman" w:hAnsi="Times New Roman" w:cs="Times New Roman"/>
          <w:b/>
          <w:sz w:val="28"/>
          <w:szCs w:val="28"/>
        </w:rPr>
      </w:pPr>
      <w:r w:rsidRPr="001B4836">
        <w:rPr>
          <w:rFonts w:ascii="Times New Roman" w:hAnsi="Times New Roman" w:cs="Times New Roman"/>
          <w:sz w:val="28"/>
          <w:szCs w:val="28"/>
        </w:rPr>
        <w:t xml:space="preserve">2.4. На основе оценок по первичным критериям (ki) рассчитывается оценка по комплексному критерию (Ki). Расчет производится путем суммирования оценок по первичным критериям, входящим в состав комплексного критерия: </w:t>
      </w:r>
      <w:r w:rsidRPr="001B4836">
        <w:rPr>
          <w:rFonts w:ascii="Times New Roman" w:hAnsi="Times New Roman" w:cs="Times New Roman"/>
          <w:b/>
          <w:sz w:val="28"/>
          <w:szCs w:val="28"/>
        </w:rPr>
        <w:t>(Ki) = k1 + k2 + ... + ki.</w:t>
      </w:r>
    </w:p>
    <w:p w:rsidR="00796BE6" w:rsidRPr="00C66EAC" w:rsidRDefault="00796BE6" w:rsidP="00C66EAC">
      <w:pPr>
        <w:widowControl w:val="0"/>
        <w:autoSpaceDE w:val="0"/>
        <w:autoSpaceDN w:val="0"/>
        <w:adjustRightInd w:val="0"/>
        <w:jc w:val="center"/>
        <w:outlineLvl w:val="1"/>
        <w:rPr>
          <w:rFonts w:ascii="Times New Roman" w:hAnsi="Times New Roman" w:cs="Times New Roman"/>
          <w:sz w:val="28"/>
          <w:szCs w:val="28"/>
        </w:rPr>
      </w:pPr>
      <w:bookmarkStart w:id="5" w:name="Par82"/>
      <w:bookmarkEnd w:id="5"/>
      <w:r w:rsidRPr="001B4836">
        <w:rPr>
          <w:rFonts w:ascii="Times New Roman" w:hAnsi="Times New Roman" w:cs="Times New Roman"/>
          <w:sz w:val="28"/>
          <w:szCs w:val="28"/>
        </w:rPr>
        <w:t>3. ИНТЕГРАЛЬНАЯ ОЦЕНКА ЭФФЕКТИВНОСТИ РЕАЛИЗАЦИИ ПРОГРАММЫ</w:t>
      </w:r>
    </w:p>
    <w:p w:rsidR="00796BE6" w:rsidRPr="001B4836" w:rsidRDefault="00796BE6" w:rsidP="00796BE6">
      <w:pPr>
        <w:widowControl w:val="0"/>
        <w:autoSpaceDE w:val="0"/>
        <w:autoSpaceDN w:val="0"/>
        <w:adjustRightInd w:val="0"/>
        <w:ind w:firstLine="540"/>
        <w:jc w:val="both"/>
        <w:rPr>
          <w:rFonts w:ascii="Times New Roman" w:hAnsi="Times New Roman" w:cs="Times New Roman"/>
          <w:b/>
          <w:sz w:val="28"/>
          <w:szCs w:val="28"/>
        </w:rPr>
      </w:pPr>
      <w:r w:rsidRPr="001B4836">
        <w:rPr>
          <w:rFonts w:ascii="Times New Roman" w:hAnsi="Times New Roman" w:cs="Times New Roman"/>
          <w:sz w:val="28"/>
          <w:szCs w:val="28"/>
        </w:rPr>
        <w:t xml:space="preserve">3.1. Интегральный (итоговый) показатель рейтинга программы (R) рассчитывается на основе полученных оценок по комплексным критериям с учетом их весовых коэффициентов по формуле: </w:t>
      </w:r>
      <w:r w:rsidRPr="001B4836">
        <w:rPr>
          <w:rFonts w:ascii="Times New Roman" w:hAnsi="Times New Roman" w:cs="Times New Roman"/>
          <w:b/>
          <w:sz w:val="28"/>
          <w:szCs w:val="28"/>
        </w:rPr>
        <w:t xml:space="preserve">R = К1 x Z1 + К2 x Z2 + К3 x Z3 + К4 x Z4 + К5 x Z5 </w:t>
      </w:r>
    </w:p>
    <w:p w:rsidR="00C66EAC" w:rsidRPr="00C66EAC" w:rsidRDefault="00796BE6" w:rsidP="00C66EAC">
      <w:pPr>
        <w:widowControl w:val="0"/>
        <w:autoSpaceDE w:val="0"/>
        <w:autoSpaceDN w:val="0"/>
        <w:adjustRightInd w:val="0"/>
        <w:ind w:firstLine="540"/>
        <w:jc w:val="both"/>
        <w:rPr>
          <w:rFonts w:ascii="Times New Roman" w:hAnsi="Times New Roman" w:cs="Times New Roman"/>
          <w:sz w:val="28"/>
          <w:szCs w:val="28"/>
        </w:rPr>
      </w:pPr>
      <w:r w:rsidRPr="001B4836">
        <w:rPr>
          <w:rFonts w:ascii="Times New Roman" w:hAnsi="Times New Roman" w:cs="Times New Roman"/>
          <w:sz w:val="28"/>
          <w:szCs w:val="28"/>
        </w:rPr>
        <w:t>3.2. Рассчитанное значение интегральной оценки (R) сопоставляется с качественной шкалой, приведенной в следующей таблице:</w:t>
      </w:r>
    </w:p>
    <w:p w:rsidR="00796BE6" w:rsidRPr="001B4836" w:rsidRDefault="00796BE6" w:rsidP="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ШКАЛА интегрального показателя рейтинга (R)</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840"/>
        <w:gridCol w:w="5280"/>
      </w:tblGrid>
      <w:tr w:rsidR="00796BE6" w:rsidRPr="001B4836" w:rsidTr="00796BE6">
        <w:trPr>
          <w:trHeight w:val="600"/>
        </w:trPr>
        <w:tc>
          <w:tcPr>
            <w:tcW w:w="384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eastAsia="Times New Roman" w:hAnsi="Times New Roman" w:cs="Times New Roman"/>
                <w:sz w:val="28"/>
                <w:szCs w:val="28"/>
              </w:rPr>
            </w:pPr>
            <w:r w:rsidRPr="001B4836">
              <w:rPr>
                <w:rFonts w:ascii="Times New Roman" w:hAnsi="Times New Roman" w:cs="Times New Roman"/>
                <w:sz w:val="28"/>
                <w:szCs w:val="28"/>
              </w:rPr>
              <w:t xml:space="preserve">      Численное значение      </w:t>
            </w:r>
          </w:p>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интегрального показателя   </w:t>
            </w:r>
          </w:p>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рейтинга (R) в баллах     </w:t>
            </w:r>
          </w:p>
        </w:tc>
        <w:tc>
          <w:tcPr>
            <w:tcW w:w="528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Качественная характеристика программы</w:t>
            </w:r>
          </w:p>
        </w:tc>
      </w:tr>
      <w:tr w:rsidR="00796BE6" w:rsidRPr="001B4836" w:rsidTr="00796BE6">
        <w:tc>
          <w:tcPr>
            <w:tcW w:w="384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8,0 &lt;= R</w:t>
            </w:r>
          </w:p>
        </w:tc>
        <w:tc>
          <w:tcPr>
            <w:tcW w:w="5280" w:type="dxa"/>
            <w:tcBorders>
              <w:top w:val="single" w:sz="4" w:space="0" w:color="auto"/>
              <w:left w:val="single" w:sz="4" w:space="0" w:color="auto"/>
              <w:bottom w:val="single" w:sz="4" w:space="0" w:color="auto"/>
              <w:right w:val="single" w:sz="4" w:space="0" w:color="auto"/>
            </w:tcBorders>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Эффективность программы высокая</w:t>
            </w:r>
          </w:p>
          <w:p w:rsidR="00796BE6" w:rsidRPr="001B4836" w:rsidRDefault="00796BE6">
            <w:pPr>
              <w:widowControl w:val="0"/>
              <w:autoSpaceDE w:val="0"/>
              <w:autoSpaceDN w:val="0"/>
              <w:adjustRightInd w:val="0"/>
              <w:jc w:val="center"/>
              <w:rPr>
                <w:rFonts w:ascii="Times New Roman" w:hAnsi="Times New Roman" w:cs="Times New Roman"/>
                <w:sz w:val="28"/>
                <w:szCs w:val="28"/>
              </w:rPr>
            </w:pPr>
          </w:p>
        </w:tc>
      </w:tr>
      <w:tr w:rsidR="00796BE6" w:rsidRPr="001B4836" w:rsidTr="00796BE6">
        <w:tc>
          <w:tcPr>
            <w:tcW w:w="384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6,0 &lt;= R &lt; 8,0</w:t>
            </w:r>
          </w:p>
        </w:tc>
        <w:tc>
          <w:tcPr>
            <w:tcW w:w="528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Умеренно эффективная программа</w:t>
            </w:r>
          </w:p>
        </w:tc>
      </w:tr>
      <w:tr w:rsidR="00796BE6" w:rsidRPr="001B4836" w:rsidTr="00796BE6">
        <w:tc>
          <w:tcPr>
            <w:tcW w:w="384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4,5 &lt;= R &lt; 6,0</w:t>
            </w:r>
          </w:p>
        </w:tc>
        <w:tc>
          <w:tcPr>
            <w:tcW w:w="528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Эффективность программы удовлетворительная</w:t>
            </w:r>
          </w:p>
        </w:tc>
      </w:tr>
      <w:tr w:rsidR="00796BE6" w:rsidRPr="001B4836" w:rsidTr="00796BE6">
        <w:trPr>
          <w:trHeight w:val="458"/>
        </w:trPr>
        <w:tc>
          <w:tcPr>
            <w:tcW w:w="384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R &lt; 4,5</w:t>
            </w:r>
          </w:p>
        </w:tc>
        <w:tc>
          <w:tcPr>
            <w:tcW w:w="528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Неэффективная программа</w:t>
            </w:r>
          </w:p>
        </w:tc>
      </w:tr>
    </w:tbl>
    <w:p w:rsidR="00796BE6" w:rsidRDefault="00796BE6" w:rsidP="00796BE6">
      <w:pPr>
        <w:widowControl w:val="0"/>
        <w:autoSpaceDE w:val="0"/>
        <w:autoSpaceDN w:val="0"/>
        <w:adjustRightInd w:val="0"/>
        <w:jc w:val="center"/>
        <w:rPr>
          <w:rFonts w:ascii="Times New Roman" w:hAnsi="Times New Roman" w:cs="Times New Roman"/>
          <w:sz w:val="28"/>
          <w:szCs w:val="28"/>
        </w:rPr>
      </w:pPr>
    </w:p>
    <w:p w:rsidR="00C66EAC" w:rsidRPr="001B4836" w:rsidRDefault="00C66EAC" w:rsidP="00796BE6">
      <w:pPr>
        <w:widowControl w:val="0"/>
        <w:autoSpaceDE w:val="0"/>
        <w:autoSpaceDN w:val="0"/>
        <w:adjustRightInd w:val="0"/>
        <w:jc w:val="center"/>
        <w:rPr>
          <w:rFonts w:ascii="Times New Roman" w:hAnsi="Times New Roman" w:cs="Times New Roman"/>
          <w:sz w:val="28"/>
          <w:szCs w:val="28"/>
        </w:rPr>
      </w:pPr>
    </w:p>
    <w:p w:rsidR="00796BE6" w:rsidRPr="001B4836" w:rsidRDefault="00796BE6" w:rsidP="00C66EAC">
      <w:pPr>
        <w:widowControl w:val="0"/>
        <w:autoSpaceDE w:val="0"/>
        <w:autoSpaceDN w:val="0"/>
        <w:adjustRightInd w:val="0"/>
        <w:spacing w:after="0"/>
        <w:jc w:val="center"/>
        <w:outlineLvl w:val="1"/>
        <w:rPr>
          <w:rFonts w:ascii="Times New Roman" w:hAnsi="Times New Roman" w:cs="Times New Roman"/>
          <w:sz w:val="28"/>
          <w:szCs w:val="28"/>
        </w:rPr>
      </w:pPr>
      <w:bookmarkStart w:id="6" w:name="Par107"/>
      <w:bookmarkEnd w:id="6"/>
      <w:r w:rsidRPr="001B4836">
        <w:rPr>
          <w:rFonts w:ascii="Times New Roman" w:hAnsi="Times New Roman" w:cs="Times New Roman"/>
          <w:sz w:val="28"/>
          <w:szCs w:val="28"/>
        </w:rPr>
        <w:lastRenderedPageBreak/>
        <w:t>4. ПРЕДСТАВЛЕНИЕ ОТЧЕТНОСТИ</w:t>
      </w:r>
    </w:p>
    <w:p w:rsidR="00796BE6" w:rsidRPr="00C66EAC"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О РЕЗУЛЬТАТАХ РЕАЛИЗАЦИИ ПРОГРАММ</w:t>
      </w:r>
    </w:p>
    <w:p w:rsidR="00796BE6" w:rsidRPr="001B4836" w:rsidRDefault="00796BE6" w:rsidP="00C66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4836">
        <w:rPr>
          <w:rFonts w:ascii="Times New Roman" w:hAnsi="Times New Roman" w:cs="Times New Roman"/>
          <w:sz w:val="28"/>
          <w:szCs w:val="28"/>
        </w:rPr>
        <w:t>4.1. Муниципальный заказчик (координатор) программы ежегодно до 1 февраля года, следующего за отчетным, представляет в</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 xml:space="preserve">отдел экономического развития, промышленности и инвестиций сельского поселения </w:t>
      </w:r>
      <w:r w:rsidR="00C66EAC">
        <w:rPr>
          <w:rFonts w:ascii="Times New Roman" w:hAnsi="Times New Roman" w:cs="Times New Roman"/>
          <w:sz w:val="28"/>
          <w:szCs w:val="28"/>
        </w:rPr>
        <w:t xml:space="preserve">Биккуловский </w:t>
      </w:r>
      <w:r w:rsidRPr="001B4836">
        <w:rPr>
          <w:rFonts w:ascii="Times New Roman" w:hAnsi="Times New Roman" w:cs="Times New Roman"/>
          <w:sz w:val="28"/>
          <w:szCs w:val="28"/>
        </w:rPr>
        <w:t xml:space="preserve">сельсовет  муниципального района </w:t>
      </w:r>
      <w:r w:rsidR="00C66EAC">
        <w:rPr>
          <w:rFonts w:ascii="Times New Roman" w:hAnsi="Times New Roman" w:cs="Times New Roman"/>
          <w:sz w:val="28"/>
          <w:szCs w:val="28"/>
        </w:rPr>
        <w:t xml:space="preserve">Бижбулякский </w:t>
      </w:r>
      <w:r w:rsidRPr="001B4836">
        <w:rPr>
          <w:rFonts w:ascii="Times New Roman" w:hAnsi="Times New Roman" w:cs="Times New Roman"/>
          <w:sz w:val="28"/>
          <w:szCs w:val="28"/>
        </w:rPr>
        <w:t>район Республики Башкортостан</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(далее – одел экономического развития)</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 xml:space="preserve">полученное значение интегральной оценки (R), а также отчет о ходе реализации программы за отчетный финансовый год по формам согласно </w:t>
      </w:r>
      <w:hyperlink r:id="rId16" w:anchor="Par150" w:history="1">
        <w:r w:rsidRPr="001B4836">
          <w:rPr>
            <w:rStyle w:val="a6"/>
            <w:rFonts w:ascii="Times New Roman" w:hAnsi="Times New Roman" w:cs="Times New Roman"/>
            <w:color w:val="auto"/>
            <w:sz w:val="28"/>
            <w:szCs w:val="28"/>
            <w:u w:val="none"/>
          </w:rPr>
          <w:t>приложениям №1</w:t>
        </w:r>
      </w:hyperlink>
      <w:r w:rsidRPr="001B4836">
        <w:rPr>
          <w:rFonts w:ascii="Times New Roman" w:hAnsi="Times New Roman" w:cs="Times New Roman"/>
          <w:sz w:val="28"/>
          <w:szCs w:val="28"/>
        </w:rPr>
        <w:t xml:space="preserve"> - </w:t>
      </w:r>
      <w:hyperlink r:id="rId17" w:anchor="Par850" w:history="1">
        <w:r w:rsidRPr="001B4836">
          <w:rPr>
            <w:rStyle w:val="a6"/>
            <w:rFonts w:ascii="Times New Roman" w:hAnsi="Times New Roman" w:cs="Times New Roman"/>
            <w:color w:val="auto"/>
            <w:sz w:val="28"/>
            <w:szCs w:val="28"/>
            <w:u w:val="none"/>
          </w:rPr>
          <w:t>3</w:t>
        </w:r>
      </w:hyperlink>
      <w:r w:rsidRPr="001B4836">
        <w:rPr>
          <w:rFonts w:ascii="Times New Roman" w:hAnsi="Times New Roman" w:cs="Times New Roman"/>
          <w:sz w:val="28"/>
          <w:szCs w:val="28"/>
        </w:rPr>
        <w:t xml:space="preserve"> к Порядку:</w:t>
      </w:r>
    </w:p>
    <w:p w:rsidR="00796BE6" w:rsidRPr="001B4836" w:rsidRDefault="005801A0" w:rsidP="00C66EAC">
      <w:pPr>
        <w:widowControl w:val="0"/>
        <w:autoSpaceDE w:val="0"/>
        <w:autoSpaceDN w:val="0"/>
        <w:adjustRightInd w:val="0"/>
        <w:spacing w:line="240" w:lineRule="auto"/>
        <w:ind w:firstLine="540"/>
        <w:jc w:val="both"/>
        <w:rPr>
          <w:rFonts w:ascii="Times New Roman" w:hAnsi="Times New Roman" w:cs="Times New Roman"/>
          <w:sz w:val="28"/>
          <w:szCs w:val="28"/>
        </w:rPr>
      </w:pPr>
      <w:hyperlink r:id="rId18" w:anchor="Par150" w:history="1">
        <w:r w:rsidR="00796BE6" w:rsidRPr="001B4836">
          <w:rPr>
            <w:rStyle w:val="a6"/>
            <w:rFonts w:ascii="Times New Roman" w:hAnsi="Times New Roman" w:cs="Times New Roman"/>
            <w:color w:val="auto"/>
            <w:sz w:val="28"/>
            <w:szCs w:val="28"/>
            <w:u w:val="none"/>
          </w:rPr>
          <w:t>Система</w:t>
        </w:r>
      </w:hyperlink>
      <w:r w:rsidR="00796BE6" w:rsidRPr="001B4836">
        <w:rPr>
          <w:rFonts w:ascii="Times New Roman" w:hAnsi="Times New Roman" w:cs="Times New Roman"/>
          <w:sz w:val="28"/>
          <w:szCs w:val="28"/>
        </w:rPr>
        <w:t xml:space="preserve"> комплексных критериев по оценке эффективности реализации муниципальных  программ  сельского поселения </w:t>
      </w:r>
      <w:r w:rsidR="00C66EAC">
        <w:rPr>
          <w:rFonts w:ascii="Times New Roman" w:hAnsi="Times New Roman" w:cs="Times New Roman"/>
          <w:sz w:val="28"/>
          <w:szCs w:val="28"/>
        </w:rPr>
        <w:t>Биккуловский</w:t>
      </w:r>
      <w:r w:rsidR="00C66EAC" w:rsidRPr="001B4836">
        <w:rPr>
          <w:rFonts w:ascii="Times New Roman" w:hAnsi="Times New Roman" w:cs="Times New Roman"/>
          <w:sz w:val="28"/>
          <w:szCs w:val="28"/>
        </w:rPr>
        <w:t xml:space="preserve"> </w:t>
      </w:r>
      <w:r w:rsidR="00796BE6" w:rsidRPr="001B4836">
        <w:rPr>
          <w:rFonts w:ascii="Times New Roman" w:hAnsi="Times New Roman" w:cs="Times New Roman"/>
          <w:sz w:val="28"/>
          <w:szCs w:val="28"/>
        </w:rPr>
        <w:t xml:space="preserve">сельсовет муниципального района  </w:t>
      </w:r>
      <w:r w:rsidR="00C66EAC">
        <w:rPr>
          <w:rFonts w:ascii="Times New Roman" w:hAnsi="Times New Roman" w:cs="Times New Roman"/>
          <w:sz w:val="28"/>
          <w:szCs w:val="28"/>
        </w:rPr>
        <w:t xml:space="preserve">Бижбулякский </w:t>
      </w:r>
      <w:r w:rsidR="00796BE6" w:rsidRPr="001B4836">
        <w:rPr>
          <w:rFonts w:ascii="Times New Roman" w:hAnsi="Times New Roman" w:cs="Times New Roman"/>
          <w:sz w:val="28"/>
          <w:szCs w:val="28"/>
        </w:rPr>
        <w:t>район Республики Башкортостан (приложение №1);</w:t>
      </w:r>
    </w:p>
    <w:p w:rsidR="00796BE6" w:rsidRPr="001B4836" w:rsidRDefault="005801A0" w:rsidP="00C66EAC">
      <w:pPr>
        <w:widowControl w:val="0"/>
        <w:autoSpaceDE w:val="0"/>
        <w:autoSpaceDN w:val="0"/>
        <w:adjustRightInd w:val="0"/>
        <w:spacing w:line="240" w:lineRule="auto"/>
        <w:ind w:firstLine="540"/>
        <w:jc w:val="both"/>
        <w:rPr>
          <w:rFonts w:ascii="Times New Roman" w:hAnsi="Times New Roman" w:cs="Times New Roman"/>
          <w:sz w:val="28"/>
          <w:szCs w:val="28"/>
        </w:rPr>
      </w:pPr>
      <w:hyperlink r:id="rId19" w:anchor="Par782" w:history="1">
        <w:r w:rsidR="00796BE6" w:rsidRPr="001B4836">
          <w:rPr>
            <w:rStyle w:val="a6"/>
            <w:rFonts w:ascii="Times New Roman" w:hAnsi="Times New Roman" w:cs="Times New Roman"/>
            <w:color w:val="auto"/>
            <w:sz w:val="28"/>
            <w:szCs w:val="28"/>
            <w:u w:val="none"/>
          </w:rPr>
          <w:t>Информация</w:t>
        </w:r>
      </w:hyperlink>
      <w:r w:rsidR="00796BE6" w:rsidRPr="001B4836">
        <w:rPr>
          <w:rFonts w:ascii="Times New Roman" w:hAnsi="Times New Roman" w:cs="Times New Roman"/>
          <w:sz w:val="28"/>
          <w:szCs w:val="28"/>
        </w:rPr>
        <w:t xml:space="preserve"> о достижении значений целевых индикаторов муниципальной  программы за отчетный финансовый год (приложение №2);</w:t>
      </w:r>
    </w:p>
    <w:p w:rsidR="00796BE6" w:rsidRPr="001B4836" w:rsidRDefault="005801A0" w:rsidP="00C66EAC">
      <w:pPr>
        <w:widowControl w:val="0"/>
        <w:autoSpaceDE w:val="0"/>
        <w:autoSpaceDN w:val="0"/>
        <w:adjustRightInd w:val="0"/>
        <w:spacing w:line="240" w:lineRule="auto"/>
        <w:ind w:firstLine="540"/>
        <w:jc w:val="both"/>
        <w:rPr>
          <w:rFonts w:ascii="Times New Roman" w:hAnsi="Times New Roman" w:cs="Times New Roman"/>
          <w:sz w:val="28"/>
          <w:szCs w:val="28"/>
        </w:rPr>
      </w:pPr>
      <w:hyperlink r:id="rId20" w:anchor="Par850" w:history="1">
        <w:r w:rsidR="00796BE6" w:rsidRPr="001B4836">
          <w:rPr>
            <w:rStyle w:val="a6"/>
            <w:rFonts w:ascii="Times New Roman" w:hAnsi="Times New Roman" w:cs="Times New Roman"/>
            <w:color w:val="auto"/>
            <w:sz w:val="28"/>
            <w:szCs w:val="28"/>
            <w:u w:val="none"/>
          </w:rPr>
          <w:t>Информация</w:t>
        </w:r>
      </w:hyperlink>
      <w:r w:rsidR="00796BE6" w:rsidRPr="001B4836">
        <w:rPr>
          <w:rFonts w:ascii="Times New Roman" w:hAnsi="Times New Roman" w:cs="Times New Roman"/>
          <w:sz w:val="28"/>
          <w:szCs w:val="28"/>
        </w:rPr>
        <w:t xml:space="preserve"> о финансировании муниципальной программы за отчетный финансовый год (приложение №3).</w:t>
      </w:r>
    </w:p>
    <w:p w:rsidR="00796BE6" w:rsidRPr="001B4836" w:rsidRDefault="00796BE6" w:rsidP="00C66EAC">
      <w:pPr>
        <w:widowControl w:val="0"/>
        <w:autoSpaceDE w:val="0"/>
        <w:autoSpaceDN w:val="0"/>
        <w:adjustRightInd w:val="0"/>
        <w:spacing w:line="240" w:lineRule="auto"/>
        <w:ind w:firstLine="540"/>
        <w:jc w:val="both"/>
        <w:rPr>
          <w:rFonts w:ascii="Times New Roman" w:hAnsi="Times New Roman" w:cs="Times New Roman"/>
          <w:sz w:val="28"/>
          <w:szCs w:val="28"/>
        </w:rPr>
      </w:pPr>
      <w:r w:rsidRPr="001B4836">
        <w:rPr>
          <w:rFonts w:ascii="Times New Roman" w:hAnsi="Times New Roman" w:cs="Times New Roman"/>
          <w:sz w:val="28"/>
          <w:szCs w:val="28"/>
        </w:rPr>
        <w:t>Кроме того, отчет должен содержать пояснительную записку, в которой отражаются:</w:t>
      </w:r>
    </w:p>
    <w:p w:rsidR="00796BE6" w:rsidRPr="001B4836" w:rsidRDefault="00796BE6" w:rsidP="00C66EAC">
      <w:pPr>
        <w:widowControl w:val="0"/>
        <w:autoSpaceDE w:val="0"/>
        <w:autoSpaceDN w:val="0"/>
        <w:adjustRightInd w:val="0"/>
        <w:spacing w:line="240" w:lineRule="auto"/>
        <w:ind w:firstLine="540"/>
        <w:jc w:val="both"/>
        <w:rPr>
          <w:rFonts w:ascii="Times New Roman" w:hAnsi="Times New Roman" w:cs="Times New Roman"/>
          <w:sz w:val="28"/>
          <w:szCs w:val="28"/>
        </w:rPr>
      </w:pPr>
      <w:r w:rsidRPr="001B4836">
        <w:rPr>
          <w:rFonts w:ascii="Times New Roman" w:hAnsi="Times New Roman" w:cs="Times New Roman"/>
          <w:sz w:val="28"/>
          <w:szCs w:val="28"/>
        </w:rPr>
        <w:t>сведения о результатах реализации программы за отчетный год;</w:t>
      </w:r>
    </w:p>
    <w:p w:rsidR="00796BE6" w:rsidRPr="001B4836" w:rsidRDefault="00796BE6" w:rsidP="00C66EAC">
      <w:pPr>
        <w:widowControl w:val="0"/>
        <w:autoSpaceDE w:val="0"/>
        <w:autoSpaceDN w:val="0"/>
        <w:adjustRightInd w:val="0"/>
        <w:spacing w:line="240" w:lineRule="auto"/>
        <w:ind w:firstLine="540"/>
        <w:jc w:val="both"/>
        <w:rPr>
          <w:rFonts w:ascii="Times New Roman" w:hAnsi="Times New Roman" w:cs="Times New Roman"/>
          <w:sz w:val="28"/>
          <w:szCs w:val="28"/>
        </w:rPr>
      </w:pPr>
      <w:r w:rsidRPr="001B4836">
        <w:rPr>
          <w:rFonts w:ascii="Times New Roman" w:hAnsi="Times New Roman" w:cs="Times New Roman"/>
          <w:sz w:val="28"/>
          <w:szCs w:val="28"/>
        </w:rPr>
        <w:t>данные о целевом использовании бюджетных средств и объемах привлеченных внебюджетных источников;</w:t>
      </w:r>
    </w:p>
    <w:p w:rsidR="00796BE6" w:rsidRPr="001B4836" w:rsidRDefault="00796BE6" w:rsidP="00C66EAC">
      <w:pPr>
        <w:widowControl w:val="0"/>
        <w:autoSpaceDE w:val="0"/>
        <w:autoSpaceDN w:val="0"/>
        <w:adjustRightInd w:val="0"/>
        <w:spacing w:line="240" w:lineRule="auto"/>
        <w:ind w:firstLine="540"/>
        <w:jc w:val="both"/>
        <w:rPr>
          <w:rFonts w:ascii="Times New Roman" w:hAnsi="Times New Roman" w:cs="Times New Roman"/>
          <w:sz w:val="28"/>
          <w:szCs w:val="28"/>
        </w:rPr>
      </w:pPr>
      <w:r w:rsidRPr="001B4836">
        <w:rPr>
          <w:rFonts w:ascii="Times New Roman" w:hAnsi="Times New Roman" w:cs="Times New Roman"/>
          <w:sz w:val="28"/>
          <w:szCs w:val="28"/>
        </w:rPr>
        <w:t>сведения о соответствии результатов реализации программы фактическим затратам на реализацию программы;</w:t>
      </w:r>
    </w:p>
    <w:p w:rsidR="00796BE6" w:rsidRPr="001B4836" w:rsidRDefault="00796BE6" w:rsidP="00C66EAC">
      <w:pPr>
        <w:widowControl w:val="0"/>
        <w:autoSpaceDE w:val="0"/>
        <w:autoSpaceDN w:val="0"/>
        <w:adjustRightInd w:val="0"/>
        <w:spacing w:line="240" w:lineRule="auto"/>
        <w:ind w:firstLine="540"/>
        <w:jc w:val="both"/>
        <w:rPr>
          <w:rFonts w:ascii="Times New Roman" w:hAnsi="Times New Roman" w:cs="Times New Roman"/>
          <w:sz w:val="28"/>
          <w:szCs w:val="28"/>
        </w:rPr>
      </w:pPr>
      <w:r w:rsidRPr="001B4836">
        <w:rPr>
          <w:rFonts w:ascii="Times New Roman" w:hAnsi="Times New Roman" w:cs="Times New Roman"/>
          <w:sz w:val="28"/>
          <w:szCs w:val="28"/>
        </w:rPr>
        <w:t>сведения о соответствии фактических значений основных целевых индикаторов установленным при утверждении программы;</w:t>
      </w:r>
    </w:p>
    <w:p w:rsidR="00796BE6" w:rsidRPr="001B4836" w:rsidRDefault="00796BE6" w:rsidP="00C66EAC">
      <w:pPr>
        <w:widowControl w:val="0"/>
        <w:autoSpaceDE w:val="0"/>
        <w:autoSpaceDN w:val="0"/>
        <w:adjustRightInd w:val="0"/>
        <w:spacing w:line="240" w:lineRule="auto"/>
        <w:ind w:firstLine="540"/>
        <w:jc w:val="both"/>
        <w:rPr>
          <w:rFonts w:ascii="Times New Roman" w:hAnsi="Times New Roman" w:cs="Times New Roman"/>
          <w:sz w:val="28"/>
          <w:szCs w:val="28"/>
        </w:rPr>
      </w:pPr>
      <w:r w:rsidRPr="001B4836">
        <w:rPr>
          <w:rFonts w:ascii="Times New Roman" w:hAnsi="Times New Roman" w:cs="Times New Roman"/>
          <w:sz w:val="28"/>
          <w:szCs w:val="28"/>
        </w:rPr>
        <w:t>информация о ходе и полноте выполнения программных мероприятий;</w:t>
      </w:r>
    </w:p>
    <w:p w:rsidR="00796BE6" w:rsidRPr="001B4836" w:rsidRDefault="00796BE6" w:rsidP="00C66EAC">
      <w:pPr>
        <w:widowControl w:val="0"/>
        <w:autoSpaceDE w:val="0"/>
        <w:autoSpaceDN w:val="0"/>
        <w:adjustRightInd w:val="0"/>
        <w:spacing w:line="240" w:lineRule="auto"/>
        <w:ind w:firstLine="540"/>
        <w:jc w:val="both"/>
        <w:rPr>
          <w:rFonts w:ascii="Times New Roman" w:hAnsi="Times New Roman" w:cs="Times New Roman"/>
          <w:sz w:val="28"/>
          <w:szCs w:val="28"/>
        </w:rPr>
      </w:pPr>
      <w:r w:rsidRPr="001B4836">
        <w:rPr>
          <w:rFonts w:ascii="Times New Roman" w:hAnsi="Times New Roman" w:cs="Times New Roman"/>
          <w:sz w:val="28"/>
          <w:szCs w:val="28"/>
        </w:rPr>
        <w:t>оценка эффективности результатов реализации программы;</w:t>
      </w:r>
    </w:p>
    <w:p w:rsidR="00796BE6" w:rsidRPr="001B4836" w:rsidRDefault="00796BE6" w:rsidP="00C66EAC">
      <w:pPr>
        <w:widowControl w:val="0"/>
        <w:autoSpaceDE w:val="0"/>
        <w:autoSpaceDN w:val="0"/>
        <w:adjustRightInd w:val="0"/>
        <w:spacing w:line="240" w:lineRule="auto"/>
        <w:ind w:firstLine="540"/>
        <w:jc w:val="both"/>
        <w:rPr>
          <w:rFonts w:ascii="Times New Roman" w:hAnsi="Times New Roman" w:cs="Times New Roman"/>
          <w:sz w:val="28"/>
          <w:szCs w:val="28"/>
        </w:rPr>
      </w:pPr>
      <w:r w:rsidRPr="001B4836">
        <w:rPr>
          <w:rFonts w:ascii="Times New Roman" w:hAnsi="Times New Roman" w:cs="Times New Roman"/>
          <w:sz w:val="28"/>
          <w:szCs w:val="28"/>
        </w:rPr>
        <w:t>оценка влияния фактических результатов реализации программы на различные сферы экономики района.</w:t>
      </w:r>
    </w:p>
    <w:p w:rsidR="00796BE6" w:rsidRDefault="00796BE6" w:rsidP="00C66EAC">
      <w:pPr>
        <w:widowControl w:val="0"/>
        <w:autoSpaceDE w:val="0"/>
        <w:autoSpaceDN w:val="0"/>
        <w:adjustRightInd w:val="0"/>
        <w:spacing w:line="240" w:lineRule="auto"/>
        <w:ind w:firstLine="540"/>
        <w:jc w:val="both"/>
        <w:rPr>
          <w:rFonts w:ascii="Times New Roman" w:hAnsi="Times New Roman" w:cs="Times New Roman"/>
          <w:sz w:val="28"/>
          <w:szCs w:val="28"/>
        </w:rPr>
      </w:pPr>
      <w:r w:rsidRPr="001B4836">
        <w:rPr>
          <w:rFonts w:ascii="Times New Roman" w:hAnsi="Times New Roman" w:cs="Times New Roman"/>
          <w:sz w:val="28"/>
          <w:szCs w:val="28"/>
        </w:rPr>
        <w:t>4.2. По программам, срок реализации которых завершился в отчетном году, муниципальные заказчики программ дополнительно представляют доклад о выполнении программ,</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эффективности использования финансовых средств за весь период их реализации.</w:t>
      </w:r>
    </w:p>
    <w:p w:rsidR="00C66EAC" w:rsidRDefault="00C66EAC" w:rsidP="00C66EAC">
      <w:pPr>
        <w:widowControl w:val="0"/>
        <w:autoSpaceDE w:val="0"/>
        <w:autoSpaceDN w:val="0"/>
        <w:adjustRightInd w:val="0"/>
        <w:spacing w:line="240" w:lineRule="auto"/>
        <w:ind w:firstLine="540"/>
        <w:jc w:val="both"/>
        <w:rPr>
          <w:rFonts w:ascii="Times New Roman" w:hAnsi="Times New Roman" w:cs="Times New Roman"/>
          <w:sz w:val="28"/>
          <w:szCs w:val="28"/>
        </w:rPr>
      </w:pPr>
    </w:p>
    <w:p w:rsidR="00C66EAC" w:rsidRDefault="00C66EAC" w:rsidP="00C66EAC">
      <w:pPr>
        <w:widowControl w:val="0"/>
        <w:autoSpaceDE w:val="0"/>
        <w:autoSpaceDN w:val="0"/>
        <w:adjustRightInd w:val="0"/>
        <w:spacing w:line="240" w:lineRule="auto"/>
        <w:ind w:firstLine="540"/>
        <w:jc w:val="both"/>
        <w:rPr>
          <w:rFonts w:ascii="Times New Roman" w:hAnsi="Times New Roman" w:cs="Times New Roman"/>
          <w:sz w:val="28"/>
          <w:szCs w:val="28"/>
        </w:rPr>
      </w:pPr>
    </w:p>
    <w:p w:rsidR="00C66EAC" w:rsidRPr="00C66EAC" w:rsidRDefault="00C66EAC" w:rsidP="00C66EAC">
      <w:pPr>
        <w:widowControl w:val="0"/>
        <w:autoSpaceDE w:val="0"/>
        <w:autoSpaceDN w:val="0"/>
        <w:adjustRightInd w:val="0"/>
        <w:spacing w:line="240" w:lineRule="auto"/>
        <w:ind w:firstLine="540"/>
        <w:jc w:val="both"/>
        <w:rPr>
          <w:rFonts w:ascii="Times New Roman" w:hAnsi="Times New Roman" w:cs="Times New Roman"/>
          <w:sz w:val="28"/>
          <w:szCs w:val="28"/>
        </w:rPr>
      </w:pPr>
    </w:p>
    <w:p w:rsidR="00796BE6" w:rsidRPr="001B4836" w:rsidRDefault="00796BE6" w:rsidP="00C66EA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25"/>
      <w:bookmarkEnd w:id="7"/>
      <w:r w:rsidRPr="001B4836">
        <w:rPr>
          <w:rFonts w:ascii="Times New Roman" w:hAnsi="Times New Roman" w:cs="Times New Roman"/>
          <w:sz w:val="28"/>
          <w:szCs w:val="28"/>
        </w:rPr>
        <w:lastRenderedPageBreak/>
        <w:t>5. РАССМОТРЕНИЕ ИТОГОВ ОЦЕНКИ ЭФФЕКТИВНОСТИ</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РЕАЛИЗАЦИИ ПРОГРАММ</w:t>
      </w:r>
    </w:p>
    <w:p w:rsidR="00796BE6" w:rsidRPr="001B4836" w:rsidRDefault="00796BE6" w:rsidP="00C66EAC">
      <w:pPr>
        <w:widowControl w:val="0"/>
        <w:autoSpaceDE w:val="0"/>
        <w:autoSpaceDN w:val="0"/>
        <w:adjustRightInd w:val="0"/>
        <w:spacing w:after="0"/>
        <w:jc w:val="center"/>
        <w:rPr>
          <w:rFonts w:ascii="Times New Roman" w:hAnsi="Times New Roman" w:cs="Times New Roman"/>
          <w:color w:val="FF0000"/>
          <w:sz w:val="28"/>
          <w:szCs w:val="28"/>
        </w:rPr>
      </w:pP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5.1. На основании представленных отчетов о реализации программ</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(вместе с проведенной оценкой эффективности их реализации)</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одел экономического развития</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готовит заключение о целесообразности дальнейшей их реализации:</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если значение балльной интегральной оценки равно или находится в интервале от 6,0 до 8 баллов или превышает 8 баллов (умеренно эффективная или эффективная программа),</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одел экономического развития</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рекомендует сохранить предусмотренные в программе объемы финансового обеспечения из бюджета</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муниципального района в</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очередном финансовом году;</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если значение балльной интегральной оценки находится в интервале от 4,5 до 6,0 баллов (эффективность реализации программы оценивается как удовлетворительная),</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одел экономического развития</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рекомендует уменьшение предусмотренного в программе объема финансового обеспечения из бюджета</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муниципального района в очередном финансовом году;</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если значение балльной интегральной оценки ниже 4,5 баллов (программа оценивается как неэффективная),</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отдел экономического развития</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рекомендует досрочное прекращение реализации данной программы в очередном финансовом году.</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5.2. Отдел экономического развития в срок</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до 25 марта года, следующего за отчетным, представляет в администрацию муниципального района</w:t>
      </w: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результаты оценки эффективности реализации программ и соответствующие рекомендации.</w:t>
      </w:r>
    </w:p>
    <w:p w:rsidR="00796BE6" w:rsidRPr="001B4836" w:rsidRDefault="00796BE6" w:rsidP="00796BE6">
      <w:pPr>
        <w:widowControl w:val="0"/>
        <w:autoSpaceDE w:val="0"/>
        <w:autoSpaceDN w:val="0"/>
        <w:adjustRightInd w:val="0"/>
        <w:ind w:firstLine="540"/>
        <w:jc w:val="both"/>
        <w:rPr>
          <w:rFonts w:ascii="Times New Roman" w:hAnsi="Times New Roman" w:cs="Times New Roman"/>
          <w:sz w:val="28"/>
          <w:szCs w:val="28"/>
        </w:rPr>
      </w:pPr>
      <w:r w:rsidRPr="001B4836">
        <w:rPr>
          <w:rFonts w:ascii="Times New Roman" w:hAnsi="Times New Roman" w:cs="Times New Roman"/>
          <w:sz w:val="28"/>
          <w:szCs w:val="28"/>
        </w:rPr>
        <w:t>5.3. Решение об уменьшении или увеличении средств бюджета муниципального района, выделяемых на реализацию программы в очередном финансовом году, а также о приостановлении или прекращении действия программ принимается администрацией муниципального района по результатам оценки эффективности реализации программ.</w:t>
      </w:r>
    </w:p>
    <w:p w:rsidR="00796BE6" w:rsidRPr="001B4836" w:rsidRDefault="00796BE6" w:rsidP="00796BE6">
      <w:pPr>
        <w:widowControl w:val="0"/>
        <w:autoSpaceDE w:val="0"/>
        <w:autoSpaceDN w:val="0"/>
        <w:adjustRightInd w:val="0"/>
        <w:jc w:val="right"/>
        <w:rPr>
          <w:rFonts w:ascii="Times New Roman" w:hAnsi="Times New Roman" w:cs="Times New Roman"/>
          <w:color w:val="FF0000"/>
          <w:sz w:val="28"/>
          <w:szCs w:val="28"/>
        </w:rPr>
      </w:pPr>
    </w:p>
    <w:p w:rsidR="00796BE6" w:rsidRPr="001B4836" w:rsidRDefault="00796BE6" w:rsidP="00796BE6">
      <w:pPr>
        <w:widowControl w:val="0"/>
        <w:autoSpaceDE w:val="0"/>
        <w:autoSpaceDN w:val="0"/>
        <w:adjustRightInd w:val="0"/>
        <w:jc w:val="right"/>
        <w:rPr>
          <w:rFonts w:ascii="Times New Roman" w:hAnsi="Times New Roman" w:cs="Times New Roman"/>
          <w:color w:val="FF0000"/>
          <w:sz w:val="28"/>
          <w:szCs w:val="28"/>
        </w:rPr>
      </w:pPr>
    </w:p>
    <w:p w:rsidR="00796BE6" w:rsidRPr="001B4836" w:rsidRDefault="00796BE6" w:rsidP="00796BE6">
      <w:pPr>
        <w:widowControl w:val="0"/>
        <w:autoSpaceDE w:val="0"/>
        <w:autoSpaceDN w:val="0"/>
        <w:adjustRightInd w:val="0"/>
        <w:jc w:val="right"/>
        <w:rPr>
          <w:rFonts w:ascii="Times New Roman" w:hAnsi="Times New Roman" w:cs="Times New Roman"/>
          <w:color w:val="FF0000"/>
          <w:sz w:val="28"/>
          <w:szCs w:val="28"/>
        </w:rPr>
      </w:pPr>
    </w:p>
    <w:p w:rsidR="00796BE6" w:rsidRPr="001B4836" w:rsidRDefault="00796BE6" w:rsidP="00796BE6">
      <w:pPr>
        <w:widowControl w:val="0"/>
        <w:autoSpaceDE w:val="0"/>
        <w:autoSpaceDN w:val="0"/>
        <w:adjustRightInd w:val="0"/>
        <w:jc w:val="right"/>
        <w:rPr>
          <w:rFonts w:ascii="Times New Roman" w:hAnsi="Times New Roman" w:cs="Times New Roman"/>
          <w:color w:val="FF0000"/>
          <w:sz w:val="28"/>
          <w:szCs w:val="28"/>
        </w:rPr>
      </w:pPr>
    </w:p>
    <w:p w:rsidR="00796BE6" w:rsidRPr="001B4836" w:rsidRDefault="00796BE6" w:rsidP="00796BE6">
      <w:pPr>
        <w:widowControl w:val="0"/>
        <w:autoSpaceDE w:val="0"/>
        <w:autoSpaceDN w:val="0"/>
        <w:adjustRightInd w:val="0"/>
        <w:jc w:val="right"/>
        <w:rPr>
          <w:rFonts w:ascii="Times New Roman" w:hAnsi="Times New Roman" w:cs="Times New Roman"/>
          <w:color w:val="FF0000"/>
          <w:sz w:val="28"/>
          <w:szCs w:val="28"/>
        </w:rPr>
      </w:pPr>
    </w:p>
    <w:p w:rsidR="00796BE6" w:rsidRPr="001B4836" w:rsidRDefault="00796BE6" w:rsidP="00796BE6">
      <w:pPr>
        <w:widowControl w:val="0"/>
        <w:autoSpaceDE w:val="0"/>
        <w:autoSpaceDN w:val="0"/>
        <w:adjustRightInd w:val="0"/>
        <w:rPr>
          <w:rFonts w:ascii="Times New Roman" w:hAnsi="Times New Roman" w:cs="Times New Roman"/>
          <w:color w:val="FF0000"/>
          <w:sz w:val="28"/>
          <w:szCs w:val="28"/>
        </w:rPr>
      </w:pPr>
    </w:p>
    <w:p w:rsidR="00796BE6" w:rsidRPr="00C66EAC" w:rsidRDefault="00796BE6" w:rsidP="00C66EAC">
      <w:pPr>
        <w:widowControl w:val="0"/>
        <w:autoSpaceDE w:val="0"/>
        <w:autoSpaceDN w:val="0"/>
        <w:adjustRightInd w:val="0"/>
        <w:spacing w:after="0"/>
        <w:jc w:val="right"/>
        <w:outlineLvl w:val="1"/>
        <w:rPr>
          <w:rFonts w:ascii="Times New Roman" w:hAnsi="Times New Roman" w:cs="Times New Roman"/>
        </w:rPr>
      </w:pPr>
      <w:bookmarkStart w:id="8" w:name="Par144"/>
      <w:bookmarkEnd w:id="8"/>
      <w:r w:rsidRPr="00C66EAC">
        <w:rPr>
          <w:rFonts w:ascii="Times New Roman" w:hAnsi="Times New Roman" w:cs="Times New Roman"/>
        </w:rPr>
        <w:lastRenderedPageBreak/>
        <w:t>Приложение №1</w:t>
      </w:r>
    </w:p>
    <w:p w:rsidR="00796BE6" w:rsidRPr="00C66EAC" w:rsidRDefault="00796BE6" w:rsidP="00C66EAC">
      <w:pPr>
        <w:widowControl w:val="0"/>
        <w:autoSpaceDE w:val="0"/>
        <w:autoSpaceDN w:val="0"/>
        <w:adjustRightInd w:val="0"/>
        <w:spacing w:after="0"/>
        <w:jc w:val="right"/>
        <w:rPr>
          <w:rFonts w:ascii="Times New Roman" w:hAnsi="Times New Roman" w:cs="Times New Roman"/>
        </w:rPr>
      </w:pPr>
      <w:r w:rsidRPr="00C66EAC">
        <w:rPr>
          <w:rFonts w:ascii="Times New Roman" w:hAnsi="Times New Roman" w:cs="Times New Roman"/>
        </w:rPr>
        <w:t>к Порядку проведения оценки</w:t>
      </w:r>
    </w:p>
    <w:p w:rsidR="00796BE6" w:rsidRPr="00C66EAC" w:rsidRDefault="00796BE6" w:rsidP="00C66EAC">
      <w:pPr>
        <w:widowControl w:val="0"/>
        <w:autoSpaceDE w:val="0"/>
        <w:autoSpaceDN w:val="0"/>
        <w:adjustRightInd w:val="0"/>
        <w:spacing w:after="0"/>
        <w:jc w:val="right"/>
        <w:rPr>
          <w:rFonts w:ascii="Times New Roman" w:hAnsi="Times New Roman" w:cs="Times New Roman"/>
        </w:rPr>
      </w:pPr>
      <w:r w:rsidRPr="00C66EAC">
        <w:rPr>
          <w:rFonts w:ascii="Times New Roman" w:hAnsi="Times New Roman" w:cs="Times New Roman"/>
        </w:rPr>
        <w:t>эффективности реализации</w:t>
      </w:r>
    </w:p>
    <w:p w:rsidR="00796BE6" w:rsidRPr="00C66EAC" w:rsidRDefault="00796BE6" w:rsidP="00C66EAC">
      <w:pPr>
        <w:widowControl w:val="0"/>
        <w:autoSpaceDE w:val="0"/>
        <w:autoSpaceDN w:val="0"/>
        <w:adjustRightInd w:val="0"/>
        <w:spacing w:after="0"/>
        <w:jc w:val="right"/>
        <w:rPr>
          <w:rFonts w:ascii="Times New Roman" w:hAnsi="Times New Roman" w:cs="Times New Roman"/>
        </w:rPr>
      </w:pPr>
      <w:r w:rsidRPr="00C66EAC">
        <w:rPr>
          <w:rFonts w:ascii="Times New Roman" w:hAnsi="Times New Roman" w:cs="Times New Roman"/>
        </w:rPr>
        <w:t>муниципальных программ</w:t>
      </w:r>
    </w:p>
    <w:p w:rsidR="00796BE6" w:rsidRPr="00C66EAC" w:rsidRDefault="00796BE6" w:rsidP="00C66EAC">
      <w:pPr>
        <w:widowControl w:val="0"/>
        <w:autoSpaceDE w:val="0"/>
        <w:autoSpaceDN w:val="0"/>
        <w:adjustRightInd w:val="0"/>
        <w:spacing w:after="0"/>
        <w:jc w:val="right"/>
        <w:rPr>
          <w:rFonts w:ascii="Times New Roman" w:hAnsi="Times New Roman" w:cs="Times New Roman"/>
        </w:rPr>
      </w:pPr>
      <w:r w:rsidRPr="00C66EAC">
        <w:rPr>
          <w:rFonts w:ascii="Times New Roman" w:hAnsi="Times New Roman" w:cs="Times New Roman"/>
        </w:rPr>
        <w:t>сельского поселения</w:t>
      </w:r>
    </w:p>
    <w:p w:rsidR="00796BE6" w:rsidRPr="00C66EAC" w:rsidRDefault="00C66EAC" w:rsidP="00C66EAC">
      <w:pPr>
        <w:widowControl w:val="0"/>
        <w:autoSpaceDE w:val="0"/>
        <w:autoSpaceDN w:val="0"/>
        <w:adjustRightInd w:val="0"/>
        <w:spacing w:after="0"/>
        <w:jc w:val="right"/>
        <w:rPr>
          <w:rFonts w:ascii="Times New Roman" w:hAnsi="Times New Roman" w:cs="Times New Roman"/>
        </w:rPr>
      </w:pPr>
      <w:r w:rsidRPr="00C66EAC">
        <w:rPr>
          <w:rFonts w:ascii="Times New Roman" w:hAnsi="Times New Roman" w:cs="Times New Roman"/>
        </w:rPr>
        <w:t xml:space="preserve">Биккуловский </w:t>
      </w:r>
      <w:r w:rsidR="00796BE6" w:rsidRPr="00C66EAC">
        <w:rPr>
          <w:rFonts w:ascii="Times New Roman" w:hAnsi="Times New Roman" w:cs="Times New Roman"/>
        </w:rPr>
        <w:t xml:space="preserve">сельсовет </w:t>
      </w:r>
    </w:p>
    <w:p w:rsidR="00796BE6" w:rsidRPr="00C66EAC" w:rsidRDefault="00796BE6" w:rsidP="00C66EAC">
      <w:pPr>
        <w:widowControl w:val="0"/>
        <w:autoSpaceDE w:val="0"/>
        <w:autoSpaceDN w:val="0"/>
        <w:adjustRightInd w:val="0"/>
        <w:spacing w:after="0"/>
        <w:jc w:val="right"/>
        <w:rPr>
          <w:rFonts w:ascii="Times New Roman" w:hAnsi="Times New Roman" w:cs="Times New Roman"/>
        </w:rPr>
      </w:pPr>
      <w:r w:rsidRPr="00C66EAC">
        <w:rPr>
          <w:rFonts w:ascii="Times New Roman" w:hAnsi="Times New Roman" w:cs="Times New Roman"/>
        </w:rPr>
        <w:t xml:space="preserve"> муниципального района </w:t>
      </w:r>
    </w:p>
    <w:p w:rsidR="00796BE6" w:rsidRPr="00C66EAC" w:rsidRDefault="00C66EAC" w:rsidP="00C66EAC">
      <w:pPr>
        <w:widowControl w:val="0"/>
        <w:autoSpaceDE w:val="0"/>
        <w:autoSpaceDN w:val="0"/>
        <w:adjustRightInd w:val="0"/>
        <w:spacing w:after="0"/>
        <w:jc w:val="right"/>
        <w:rPr>
          <w:rFonts w:ascii="Times New Roman" w:hAnsi="Times New Roman" w:cs="Times New Roman"/>
        </w:rPr>
      </w:pPr>
      <w:r w:rsidRPr="00C66EAC">
        <w:rPr>
          <w:rFonts w:ascii="Times New Roman" w:hAnsi="Times New Roman" w:cs="Times New Roman"/>
        </w:rPr>
        <w:t xml:space="preserve">Бижбулякский </w:t>
      </w:r>
      <w:r w:rsidR="00796BE6" w:rsidRPr="00C66EAC">
        <w:rPr>
          <w:rFonts w:ascii="Times New Roman" w:hAnsi="Times New Roman" w:cs="Times New Roman"/>
        </w:rPr>
        <w:t xml:space="preserve">район </w:t>
      </w:r>
    </w:p>
    <w:p w:rsidR="00796BE6" w:rsidRPr="00C66EAC" w:rsidRDefault="00796BE6" w:rsidP="00C66EAC">
      <w:pPr>
        <w:widowControl w:val="0"/>
        <w:autoSpaceDE w:val="0"/>
        <w:autoSpaceDN w:val="0"/>
        <w:adjustRightInd w:val="0"/>
        <w:spacing w:after="0"/>
        <w:jc w:val="right"/>
        <w:rPr>
          <w:rFonts w:ascii="Times New Roman" w:hAnsi="Times New Roman" w:cs="Times New Roman"/>
          <w:sz w:val="28"/>
          <w:szCs w:val="28"/>
        </w:rPr>
      </w:pPr>
      <w:r w:rsidRPr="00C66EAC">
        <w:rPr>
          <w:rFonts w:ascii="Times New Roman" w:hAnsi="Times New Roman" w:cs="Times New Roman"/>
        </w:rPr>
        <w:t>Республики Башкортостан</w:t>
      </w:r>
    </w:p>
    <w:p w:rsidR="00796BE6" w:rsidRPr="001B4836" w:rsidRDefault="00796BE6" w:rsidP="00796BE6">
      <w:pPr>
        <w:widowControl w:val="0"/>
        <w:autoSpaceDE w:val="0"/>
        <w:autoSpaceDN w:val="0"/>
        <w:adjustRightInd w:val="0"/>
        <w:spacing w:after="0"/>
        <w:jc w:val="center"/>
        <w:rPr>
          <w:rFonts w:ascii="Times New Roman" w:hAnsi="Times New Roman" w:cs="Times New Roman"/>
          <w:sz w:val="28"/>
          <w:szCs w:val="28"/>
        </w:rPr>
      </w:pPr>
      <w:bookmarkStart w:id="9" w:name="Par150"/>
      <w:bookmarkEnd w:id="9"/>
      <w:r w:rsidRPr="001B4836">
        <w:rPr>
          <w:rFonts w:ascii="Times New Roman" w:hAnsi="Times New Roman" w:cs="Times New Roman"/>
          <w:sz w:val="28"/>
          <w:szCs w:val="28"/>
        </w:rPr>
        <w:t>СИСТЕМА</w:t>
      </w:r>
    </w:p>
    <w:p w:rsidR="00796BE6" w:rsidRPr="001B4836" w:rsidRDefault="00796BE6" w:rsidP="00796BE6">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комплексных критериев по оценке эффективности реализации</w:t>
      </w:r>
    </w:p>
    <w:p w:rsidR="00796BE6" w:rsidRPr="001B4836" w:rsidRDefault="00796BE6" w:rsidP="00796BE6">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 xml:space="preserve">муниципальных программ сельского поселения </w:t>
      </w:r>
      <w:r w:rsidR="00C66EAC">
        <w:rPr>
          <w:rFonts w:ascii="Times New Roman" w:hAnsi="Times New Roman" w:cs="Times New Roman"/>
          <w:sz w:val="28"/>
          <w:szCs w:val="28"/>
        </w:rPr>
        <w:t>Биккуловский</w:t>
      </w:r>
      <w:r w:rsidR="00C66EAC" w:rsidRPr="001B4836">
        <w:rPr>
          <w:rFonts w:ascii="Times New Roman" w:hAnsi="Times New Roman" w:cs="Times New Roman"/>
          <w:sz w:val="28"/>
          <w:szCs w:val="28"/>
        </w:rPr>
        <w:t xml:space="preserve"> </w:t>
      </w:r>
      <w:r w:rsidRPr="001B4836">
        <w:rPr>
          <w:rFonts w:ascii="Times New Roman" w:hAnsi="Times New Roman" w:cs="Times New Roman"/>
          <w:sz w:val="28"/>
          <w:szCs w:val="28"/>
        </w:rPr>
        <w:t>сельсовет</w:t>
      </w:r>
    </w:p>
    <w:p w:rsidR="00796BE6" w:rsidRPr="001B4836" w:rsidRDefault="00C66EAC" w:rsidP="00796BE6">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Бижбулякский </w:t>
      </w:r>
      <w:r w:rsidR="00796BE6" w:rsidRPr="001B4836">
        <w:rPr>
          <w:rFonts w:ascii="Times New Roman" w:hAnsi="Times New Roman" w:cs="Times New Roman"/>
          <w:sz w:val="28"/>
          <w:szCs w:val="28"/>
        </w:rPr>
        <w:t xml:space="preserve"> район </w:t>
      </w:r>
    </w:p>
    <w:p w:rsidR="00C66EAC" w:rsidRPr="00C66EAC"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Республики Башкортостан</w:t>
      </w:r>
    </w:p>
    <w:p w:rsidR="00796BE6" w:rsidRPr="001B4836" w:rsidRDefault="00796BE6" w:rsidP="00796BE6">
      <w:pPr>
        <w:widowControl w:val="0"/>
        <w:autoSpaceDE w:val="0"/>
        <w:autoSpaceDN w:val="0"/>
        <w:adjustRightInd w:val="0"/>
        <w:spacing w:after="0"/>
        <w:jc w:val="center"/>
        <w:rPr>
          <w:rFonts w:ascii="Times New Roman" w:hAnsi="Times New Roman" w:cs="Times New Roman"/>
          <w:b/>
          <w:sz w:val="28"/>
          <w:szCs w:val="28"/>
        </w:rPr>
      </w:pPr>
      <w:r w:rsidRPr="001B4836">
        <w:rPr>
          <w:rFonts w:ascii="Times New Roman" w:hAnsi="Times New Roman" w:cs="Times New Roman"/>
          <w:b/>
          <w:sz w:val="28"/>
          <w:szCs w:val="28"/>
        </w:rPr>
        <w:t>Оценка по комплексному критерию К1</w:t>
      </w:r>
    </w:p>
    <w:p w:rsidR="00796BE6" w:rsidRPr="001B4836" w:rsidRDefault="00796BE6" w:rsidP="00796BE6">
      <w:pPr>
        <w:widowControl w:val="0"/>
        <w:autoSpaceDE w:val="0"/>
        <w:autoSpaceDN w:val="0"/>
        <w:adjustRightInd w:val="0"/>
        <w:spacing w:after="0"/>
        <w:jc w:val="center"/>
        <w:rPr>
          <w:rFonts w:ascii="Times New Roman" w:hAnsi="Times New Roman" w:cs="Times New Roman"/>
          <w:sz w:val="28"/>
          <w:szCs w:val="28"/>
        </w:rPr>
      </w:pPr>
    </w:p>
    <w:p w:rsidR="00796BE6" w:rsidRPr="001B4836" w:rsidRDefault="00796BE6" w:rsidP="00796BE6">
      <w:pPr>
        <w:widowControl w:val="0"/>
        <w:autoSpaceDE w:val="0"/>
        <w:autoSpaceDN w:val="0"/>
        <w:adjustRightInd w:val="0"/>
        <w:ind w:firstLine="540"/>
        <w:jc w:val="both"/>
        <w:rPr>
          <w:rFonts w:ascii="Times New Roman" w:hAnsi="Times New Roman" w:cs="Times New Roman"/>
          <w:sz w:val="28"/>
          <w:szCs w:val="28"/>
        </w:rPr>
      </w:pPr>
      <w:r w:rsidRPr="001B4836">
        <w:rPr>
          <w:rFonts w:ascii="Times New Roman" w:hAnsi="Times New Roman" w:cs="Times New Roman"/>
          <w:sz w:val="28"/>
          <w:szCs w:val="28"/>
        </w:rPr>
        <w:t xml:space="preserve">Формулировка критерия К1: </w:t>
      </w:r>
      <w:r w:rsidRPr="001B4836">
        <w:rPr>
          <w:rFonts w:ascii="Times New Roman" w:hAnsi="Times New Roman" w:cs="Times New Roman"/>
          <w:b/>
          <w:sz w:val="28"/>
          <w:szCs w:val="28"/>
        </w:rPr>
        <w:t>соответствие целевых показателей и индикаторов эффективности реализации программы ее целям и задачам</w:t>
      </w:r>
      <w:r w:rsidRPr="001B4836">
        <w:rPr>
          <w:rFonts w:ascii="Times New Roman" w:hAnsi="Times New Roman" w:cs="Times New Roman"/>
          <w:sz w:val="28"/>
          <w:szCs w:val="28"/>
        </w:rPr>
        <w:t>.</w:t>
      </w:r>
    </w:p>
    <w:p w:rsidR="00796BE6" w:rsidRPr="001B4836" w:rsidRDefault="00796BE6" w:rsidP="00796BE6">
      <w:pPr>
        <w:widowControl w:val="0"/>
        <w:autoSpaceDE w:val="0"/>
        <w:autoSpaceDN w:val="0"/>
        <w:adjustRightInd w:val="0"/>
        <w:ind w:firstLine="540"/>
        <w:jc w:val="both"/>
        <w:rPr>
          <w:rFonts w:ascii="Times New Roman" w:hAnsi="Times New Roman" w:cs="Times New Roman"/>
          <w:sz w:val="28"/>
          <w:szCs w:val="28"/>
        </w:rPr>
      </w:pPr>
      <w:r w:rsidRPr="001B4836">
        <w:rPr>
          <w:rFonts w:ascii="Times New Roman" w:hAnsi="Times New Roman" w:cs="Times New Roman"/>
          <w:sz w:val="28"/>
          <w:szCs w:val="28"/>
        </w:rPr>
        <w:t>Весовой коэффициент критерия Z1 = 0,15. (Для программ непроизводственной (социальной) сферы вместо первичного оценочного критерия k1,2 «Наличие в программе показателя ее экономической эффективности» применяется первичный оценочный критерий k1,2 (с) «Наличие в программе показателей социальной эффективности ее реализации»).</w:t>
      </w:r>
    </w:p>
    <w:p w:rsidR="00796BE6" w:rsidRPr="001B4836" w:rsidRDefault="00796BE6" w:rsidP="00C66EAC">
      <w:pPr>
        <w:widowControl w:val="0"/>
        <w:autoSpaceDE w:val="0"/>
        <w:autoSpaceDN w:val="0"/>
        <w:adjustRightInd w:val="0"/>
        <w:ind w:firstLine="540"/>
        <w:jc w:val="both"/>
        <w:rPr>
          <w:rFonts w:ascii="Times New Roman" w:hAnsi="Times New Roman" w:cs="Times New Roman"/>
          <w:color w:val="FF0000"/>
          <w:sz w:val="28"/>
          <w:szCs w:val="28"/>
        </w:rPr>
      </w:pPr>
      <w:r w:rsidRPr="001B4836">
        <w:rPr>
          <w:rFonts w:ascii="Times New Roman" w:hAnsi="Times New Roman" w:cs="Times New Roman"/>
          <w:sz w:val="28"/>
          <w:szCs w:val="28"/>
        </w:rPr>
        <w:t xml:space="preserve">Система оценок по критерию К1 приведена в </w:t>
      </w:r>
      <w:hyperlink r:id="rId21" w:anchor="Par237" w:history="1">
        <w:r w:rsidRPr="001B4836">
          <w:rPr>
            <w:rStyle w:val="a6"/>
            <w:rFonts w:ascii="Times New Roman" w:hAnsi="Times New Roman" w:cs="Times New Roman"/>
            <w:color w:val="auto"/>
            <w:sz w:val="28"/>
            <w:szCs w:val="28"/>
            <w:u w:val="none"/>
          </w:rPr>
          <w:t>таблице 1.</w:t>
        </w:r>
      </w:hyperlink>
    </w:p>
    <w:p w:rsidR="00796BE6" w:rsidRPr="001B4836" w:rsidRDefault="00796BE6" w:rsidP="00796BE6">
      <w:pPr>
        <w:pStyle w:val="ConsPlusNonformat"/>
        <w:jc w:val="right"/>
        <w:rPr>
          <w:rFonts w:ascii="Times New Roman" w:hAnsi="Times New Roman" w:cs="Times New Roman"/>
          <w:sz w:val="28"/>
          <w:szCs w:val="28"/>
        </w:rPr>
      </w:pPr>
      <w:bookmarkStart w:id="10" w:name="Par237"/>
      <w:bookmarkEnd w:id="10"/>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Таблица 1</w:t>
      </w:r>
    </w:p>
    <w:tbl>
      <w:tblPr>
        <w:tblW w:w="11130"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39"/>
        <w:gridCol w:w="1189"/>
        <w:gridCol w:w="1513"/>
        <w:gridCol w:w="1981"/>
        <w:gridCol w:w="3962"/>
        <w:gridCol w:w="973"/>
        <w:gridCol w:w="973"/>
      </w:tblGrid>
      <w:tr w:rsidR="00796BE6" w:rsidRPr="001B4836" w:rsidTr="00796BE6">
        <w:trPr>
          <w:trHeight w:val="1080"/>
        </w:trPr>
        <w:tc>
          <w:tcPr>
            <w:tcW w:w="54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N</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п/п</w:t>
            </w:r>
          </w:p>
        </w:tc>
        <w:tc>
          <w:tcPr>
            <w:tcW w:w="1188"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Обозначе-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ние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первично-</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го</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критерия,</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w:t>
            </w:r>
          </w:p>
        </w:tc>
        <w:tc>
          <w:tcPr>
            <w:tcW w:w="1512"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Весовой</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коэффициент</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критерия (Z)</w:t>
            </w:r>
          </w:p>
        </w:tc>
        <w:tc>
          <w:tcPr>
            <w:tcW w:w="198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Формулировка</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критерия</w:t>
            </w:r>
          </w:p>
        </w:tc>
        <w:tc>
          <w:tcPr>
            <w:tcW w:w="396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Параметры оценки критерия</w:t>
            </w:r>
          </w:p>
        </w:tc>
        <w:tc>
          <w:tcPr>
            <w:tcW w:w="972"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Обосно-</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вание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оценки</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крите-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рия</w:t>
            </w:r>
          </w:p>
        </w:tc>
        <w:tc>
          <w:tcPr>
            <w:tcW w:w="972"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Система</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балль-</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ных</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оценок,</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N</w:t>
            </w:r>
          </w:p>
        </w:tc>
      </w:tr>
      <w:tr w:rsidR="00796BE6" w:rsidRPr="001B4836" w:rsidTr="00796BE6">
        <w:tc>
          <w:tcPr>
            <w:tcW w:w="54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1</w:t>
            </w:r>
          </w:p>
        </w:tc>
        <w:tc>
          <w:tcPr>
            <w:tcW w:w="1188"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2</w:t>
            </w:r>
          </w:p>
        </w:tc>
        <w:tc>
          <w:tcPr>
            <w:tcW w:w="1512"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3</w:t>
            </w:r>
          </w:p>
        </w:tc>
        <w:tc>
          <w:tcPr>
            <w:tcW w:w="198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4</w:t>
            </w:r>
          </w:p>
        </w:tc>
        <w:tc>
          <w:tcPr>
            <w:tcW w:w="396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5</w:t>
            </w:r>
          </w:p>
        </w:tc>
        <w:tc>
          <w:tcPr>
            <w:tcW w:w="972"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6</w:t>
            </w:r>
          </w:p>
        </w:tc>
        <w:tc>
          <w:tcPr>
            <w:tcW w:w="972"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7</w:t>
            </w:r>
          </w:p>
        </w:tc>
      </w:tr>
      <w:tr w:rsidR="00796BE6" w:rsidRPr="001B4836" w:rsidTr="00796BE6">
        <w:trPr>
          <w:trHeight w:val="1186"/>
        </w:trPr>
        <w:tc>
          <w:tcPr>
            <w:tcW w:w="540"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lastRenderedPageBreak/>
              <w:t>1</w:t>
            </w:r>
          </w:p>
        </w:tc>
        <w:tc>
          <w:tcPr>
            <w:tcW w:w="1188"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K1.1</w:t>
            </w:r>
          </w:p>
        </w:tc>
        <w:tc>
          <w:tcPr>
            <w:tcW w:w="1512"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Z1.1 = 0,7</w:t>
            </w:r>
          </w:p>
        </w:tc>
        <w:tc>
          <w:tcPr>
            <w:tcW w:w="1980"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Наличие в</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программе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количественно</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определенных</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показателей</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эффективности</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ее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реализации</w:t>
            </w:r>
          </w:p>
        </w:tc>
        <w:tc>
          <w:tcPr>
            <w:tcW w:w="396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both"/>
              <w:rPr>
                <w:rFonts w:ascii="Times New Roman" w:eastAsia="Times New Roman" w:hAnsi="Times New Roman" w:cs="Times New Roman"/>
                <w:sz w:val="28"/>
                <w:szCs w:val="28"/>
              </w:rPr>
            </w:pPr>
            <w:r w:rsidRPr="001B4836">
              <w:rPr>
                <w:rFonts w:ascii="Times New Roman" w:hAnsi="Times New Roman" w:cs="Times New Roman"/>
                <w:sz w:val="28"/>
                <w:szCs w:val="28"/>
              </w:rPr>
              <w:t>В программе сформулированы  целевые</w:t>
            </w:r>
          </w:p>
          <w:p w:rsidR="00796BE6" w:rsidRPr="001B4836" w:rsidRDefault="005801A0">
            <w:pPr>
              <w:widowControl w:val="0"/>
              <w:autoSpaceDE w:val="0"/>
              <w:autoSpaceDN w:val="0"/>
              <w:adjustRightInd w:val="0"/>
              <w:jc w:val="both"/>
              <w:rPr>
                <w:rFonts w:ascii="Times New Roman" w:hAnsi="Times New Roman" w:cs="Times New Roman"/>
                <w:sz w:val="28"/>
                <w:szCs w:val="28"/>
              </w:rPr>
            </w:pPr>
            <w:hyperlink r:id="rId22" w:anchor="Par334" w:history="1">
              <w:r w:rsidR="00796BE6" w:rsidRPr="001B4836">
                <w:rPr>
                  <w:rStyle w:val="a6"/>
                  <w:rFonts w:ascii="Times New Roman" w:hAnsi="Times New Roman" w:cs="Times New Roman"/>
                  <w:color w:val="auto"/>
                  <w:sz w:val="28"/>
                  <w:szCs w:val="28"/>
                  <w:u w:val="none"/>
                </w:rPr>
                <w:t>&lt;*&gt;</w:t>
              </w:r>
            </w:hyperlink>
            <w:r w:rsidR="00796BE6" w:rsidRPr="001B4836">
              <w:rPr>
                <w:rFonts w:ascii="Times New Roman" w:hAnsi="Times New Roman" w:cs="Times New Roman"/>
                <w:sz w:val="28"/>
                <w:szCs w:val="28"/>
              </w:rPr>
              <w:t>,  качественно и количественно</w:t>
            </w:r>
          </w:p>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определенные конечные показатели, приведена  их динамика по годам</w:t>
            </w:r>
          </w:p>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реализации. </w:t>
            </w:r>
          </w:p>
        </w:tc>
        <w:tc>
          <w:tcPr>
            <w:tcW w:w="972" w:type="dxa"/>
            <w:tcBorders>
              <w:top w:val="single" w:sz="4" w:space="0" w:color="auto"/>
              <w:left w:val="single" w:sz="4" w:space="0" w:color="auto"/>
              <w:bottom w:val="single" w:sz="4" w:space="0" w:color="auto"/>
              <w:right w:val="single" w:sz="4"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10</w:t>
            </w:r>
          </w:p>
        </w:tc>
      </w:tr>
      <w:tr w:rsidR="00796BE6" w:rsidRPr="001B4836" w:rsidTr="00796BE6">
        <w:trPr>
          <w:trHeight w:val="117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В программе сформулированы  целевые, качественно и количественно определенные конечные показатели.   Динамика по годам реализации отсутствует </w:t>
            </w:r>
          </w:p>
        </w:tc>
        <w:tc>
          <w:tcPr>
            <w:tcW w:w="972" w:type="dxa"/>
            <w:tcBorders>
              <w:top w:val="single" w:sz="4" w:space="0" w:color="auto"/>
              <w:left w:val="single" w:sz="4" w:space="0" w:color="auto"/>
              <w:bottom w:val="single" w:sz="4" w:space="0" w:color="auto"/>
              <w:right w:val="single" w:sz="4"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6</w:t>
            </w:r>
          </w:p>
        </w:tc>
      </w:tr>
      <w:tr w:rsidR="00796BE6" w:rsidRPr="001B4836" w:rsidTr="00796BE6">
        <w:trPr>
          <w:trHeight w:val="78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в программе сформулированы только качественные показатели эффективности ее реализации               </w:t>
            </w:r>
          </w:p>
        </w:tc>
        <w:tc>
          <w:tcPr>
            <w:tcW w:w="972" w:type="dxa"/>
            <w:tcBorders>
              <w:top w:val="single" w:sz="4" w:space="0" w:color="auto"/>
              <w:left w:val="single" w:sz="4" w:space="0" w:color="auto"/>
              <w:bottom w:val="single" w:sz="4" w:space="0" w:color="auto"/>
              <w:right w:val="single" w:sz="4"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0</w:t>
            </w:r>
          </w:p>
        </w:tc>
      </w:tr>
      <w:tr w:rsidR="00796BE6" w:rsidRPr="001B4836" w:rsidTr="00796BE6">
        <w:trPr>
          <w:trHeight w:val="1259"/>
        </w:trPr>
        <w:tc>
          <w:tcPr>
            <w:tcW w:w="540"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2</w:t>
            </w:r>
          </w:p>
        </w:tc>
        <w:tc>
          <w:tcPr>
            <w:tcW w:w="1188"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K1.2</w:t>
            </w:r>
          </w:p>
        </w:tc>
        <w:tc>
          <w:tcPr>
            <w:tcW w:w="1512"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Z1.2 = 0,3</w:t>
            </w:r>
          </w:p>
        </w:tc>
        <w:tc>
          <w:tcPr>
            <w:tcW w:w="1980"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Наличие     в</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программе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показателя ее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экономической</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эффективности</w:t>
            </w:r>
          </w:p>
        </w:tc>
        <w:tc>
          <w:tcPr>
            <w:tcW w:w="396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both"/>
              <w:rPr>
                <w:rFonts w:ascii="Times New Roman" w:eastAsia="Times New Roman" w:hAnsi="Times New Roman" w:cs="Times New Roman"/>
                <w:sz w:val="28"/>
                <w:szCs w:val="28"/>
              </w:rPr>
            </w:pPr>
            <w:r w:rsidRPr="001B4836">
              <w:rPr>
                <w:rFonts w:ascii="Times New Roman" w:hAnsi="Times New Roman" w:cs="Times New Roman"/>
                <w:sz w:val="28"/>
                <w:szCs w:val="28"/>
              </w:rPr>
              <w:t>В программе рассчитан показатель             ее экономической эффективности         как отношение полученного результата  к затратам, обусловившим получение</w:t>
            </w:r>
          </w:p>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этого результата. </w:t>
            </w:r>
          </w:p>
        </w:tc>
        <w:tc>
          <w:tcPr>
            <w:tcW w:w="972" w:type="dxa"/>
            <w:tcBorders>
              <w:top w:val="single" w:sz="4" w:space="0" w:color="auto"/>
              <w:left w:val="single" w:sz="4" w:space="0" w:color="auto"/>
              <w:bottom w:val="single" w:sz="4" w:space="0" w:color="auto"/>
              <w:right w:val="single" w:sz="4"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10</w:t>
            </w:r>
          </w:p>
        </w:tc>
      </w:tr>
      <w:tr w:rsidR="00796BE6" w:rsidRPr="001B4836" w:rsidTr="00796BE6">
        <w:trPr>
          <w:trHeight w:val="6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Показатель экономической эффективности программы в документе отсутствует    </w:t>
            </w:r>
          </w:p>
        </w:tc>
        <w:tc>
          <w:tcPr>
            <w:tcW w:w="972" w:type="dxa"/>
            <w:tcBorders>
              <w:top w:val="single" w:sz="4" w:space="0" w:color="auto"/>
              <w:left w:val="single" w:sz="4" w:space="0" w:color="auto"/>
              <w:bottom w:val="single" w:sz="4" w:space="0" w:color="auto"/>
              <w:right w:val="single" w:sz="4"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0</w:t>
            </w:r>
          </w:p>
        </w:tc>
      </w:tr>
      <w:tr w:rsidR="00796BE6" w:rsidRPr="001B4836" w:rsidTr="00796BE6">
        <w:trPr>
          <w:trHeight w:val="1980"/>
        </w:trPr>
        <w:tc>
          <w:tcPr>
            <w:tcW w:w="540"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3</w:t>
            </w:r>
          </w:p>
        </w:tc>
        <w:tc>
          <w:tcPr>
            <w:tcW w:w="1188"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K1.2  (с)</w:t>
            </w:r>
          </w:p>
          <w:p w:rsidR="00796BE6" w:rsidRPr="001B4836" w:rsidRDefault="005801A0">
            <w:pPr>
              <w:widowControl w:val="0"/>
              <w:autoSpaceDE w:val="0"/>
              <w:autoSpaceDN w:val="0"/>
              <w:adjustRightInd w:val="0"/>
              <w:jc w:val="center"/>
              <w:rPr>
                <w:rFonts w:ascii="Times New Roman" w:hAnsi="Times New Roman" w:cs="Times New Roman"/>
                <w:sz w:val="28"/>
                <w:szCs w:val="28"/>
              </w:rPr>
            </w:pPr>
            <w:hyperlink r:id="rId23" w:anchor="Par336" w:history="1">
              <w:r w:rsidR="00796BE6" w:rsidRPr="001B4836">
                <w:rPr>
                  <w:rStyle w:val="a6"/>
                  <w:rFonts w:ascii="Times New Roman" w:hAnsi="Times New Roman" w:cs="Times New Roman"/>
                  <w:color w:val="auto"/>
                  <w:sz w:val="28"/>
                  <w:szCs w:val="28"/>
                  <w:u w:val="none"/>
                </w:rPr>
                <w:t>&lt;***&gt;</w:t>
              </w:r>
            </w:hyperlink>
          </w:p>
        </w:tc>
        <w:tc>
          <w:tcPr>
            <w:tcW w:w="1512"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Z1.2 = 0,3</w:t>
            </w:r>
          </w:p>
        </w:tc>
        <w:tc>
          <w:tcPr>
            <w:tcW w:w="1980"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Наличие     в</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программе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показателей</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социальной</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эффективност</w:t>
            </w:r>
            <w:r w:rsidRPr="001B4836">
              <w:rPr>
                <w:rFonts w:ascii="Times New Roman" w:hAnsi="Times New Roman" w:cs="Times New Roman"/>
                <w:sz w:val="28"/>
                <w:szCs w:val="28"/>
              </w:rPr>
              <w:lastRenderedPageBreak/>
              <w:t>и</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ее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реализации</w:t>
            </w:r>
          </w:p>
        </w:tc>
        <w:tc>
          <w:tcPr>
            <w:tcW w:w="396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both"/>
              <w:rPr>
                <w:rFonts w:ascii="Times New Roman" w:eastAsia="Times New Roman" w:hAnsi="Times New Roman" w:cs="Times New Roman"/>
                <w:sz w:val="28"/>
                <w:szCs w:val="28"/>
              </w:rPr>
            </w:pPr>
            <w:r w:rsidRPr="001B4836">
              <w:rPr>
                <w:rFonts w:ascii="Times New Roman" w:hAnsi="Times New Roman" w:cs="Times New Roman"/>
                <w:sz w:val="28"/>
                <w:szCs w:val="28"/>
              </w:rPr>
              <w:lastRenderedPageBreak/>
              <w:t>В программе социальной направленности разработаны количественно определенные   показатели социальной эффективности,</w:t>
            </w:r>
          </w:p>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отражающие влияние реализации    программных </w:t>
            </w:r>
            <w:r w:rsidRPr="001B4836">
              <w:rPr>
                <w:rFonts w:ascii="Times New Roman" w:hAnsi="Times New Roman" w:cs="Times New Roman"/>
                <w:sz w:val="28"/>
                <w:szCs w:val="28"/>
              </w:rPr>
              <w:lastRenderedPageBreak/>
              <w:t>мероприятий на  улучшение качества жизни целевых</w:t>
            </w:r>
          </w:p>
          <w:p w:rsidR="00796BE6" w:rsidRPr="001B4836" w:rsidRDefault="005801A0">
            <w:pPr>
              <w:widowControl w:val="0"/>
              <w:autoSpaceDE w:val="0"/>
              <w:autoSpaceDN w:val="0"/>
              <w:adjustRightInd w:val="0"/>
              <w:jc w:val="both"/>
              <w:rPr>
                <w:rFonts w:ascii="Times New Roman" w:hAnsi="Times New Roman" w:cs="Times New Roman"/>
                <w:sz w:val="28"/>
                <w:szCs w:val="28"/>
              </w:rPr>
            </w:pPr>
            <w:hyperlink r:id="rId24" w:anchor="Par337" w:history="1">
              <w:r w:rsidR="00796BE6" w:rsidRPr="001B4836">
                <w:rPr>
                  <w:rStyle w:val="a6"/>
                  <w:rFonts w:ascii="Times New Roman" w:hAnsi="Times New Roman" w:cs="Times New Roman"/>
                  <w:color w:val="auto"/>
                  <w:sz w:val="28"/>
                  <w:szCs w:val="28"/>
                  <w:u w:val="none"/>
                </w:rPr>
                <w:t>&lt;****&gt;</w:t>
              </w:r>
            </w:hyperlink>
            <w:r w:rsidR="00796BE6" w:rsidRPr="001B4836">
              <w:rPr>
                <w:rFonts w:ascii="Times New Roman" w:hAnsi="Times New Roman" w:cs="Times New Roman"/>
                <w:sz w:val="28"/>
                <w:szCs w:val="28"/>
              </w:rPr>
              <w:t xml:space="preserve"> категорий населения                </w:t>
            </w:r>
          </w:p>
        </w:tc>
        <w:tc>
          <w:tcPr>
            <w:tcW w:w="972" w:type="dxa"/>
            <w:tcBorders>
              <w:top w:val="single" w:sz="4" w:space="0" w:color="auto"/>
              <w:left w:val="single" w:sz="4" w:space="0" w:color="auto"/>
              <w:bottom w:val="single" w:sz="4" w:space="0" w:color="auto"/>
              <w:right w:val="single" w:sz="4"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10</w:t>
            </w:r>
          </w:p>
        </w:tc>
      </w:tr>
      <w:tr w:rsidR="00796BE6" w:rsidRPr="001B4836" w:rsidTr="00796BE6">
        <w:trPr>
          <w:trHeight w:val="5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Показатели социальной эффективности программы в документе отсутствуют    </w:t>
            </w:r>
          </w:p>
        </w:tc>
        <w:tc>
          <w:tcPr>
            <w:tcW w:w="972" w:type="dxa"/>
            <w:tcBorders>
              <w:top w:val="single" w:sz="4" w:space="0" w:color="auto"/>
              <w:left w:val="single" w:sz="4" w:space="0" w:color="auto"/>
              <w:bottom w:val="single" w:sz="4" w:space="0" w:color="auto"/>
              <w:right w:val="single" w:sz="4"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0</w:t>
            </w:r>
          </w:p>
        </w:tc>
      </w:tr>
    </w:tbl>
    <w:p w:rsidR="00796BE6" w:rsidRPr="001B4836" w:rsidRDefault="00796BE6" w:rsidP="00796BE6">
      <w:pPr>
        <w:widowControl w:val="0"/>
        <w:autoSpaceDE w:val="0"/>
        <w:autoSpaceDN w:val="0"/>
        <w:adjustRightInd w:val="0"/>
        <w:ind w:firstLine="540"/>
        <w:jc w:val="both"/>
        <w:rPr>
          <w:rFonts w:ascii="Times New Roman" w:hAnsi="Times New Roman" w:cs="Times New Roman"/>
          <w:color w:val="FF0000"/>
          <w:sz w:val="28"/>
          <w:szCs w:val="28"/>
        </w:rPr>
      </w:pP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bookmarkStart w:id="11" w:name="Par334"/>
      <w:bookmarkEnd w:id="11"/>
      <w:r w:rsidRPr="001B4836">
        <w:rPr>
          <w:rFonts w:ascii="Times New Roman" w:hAnsi="Times New Roman" w:cs="Times New Roman"/>
          <w:sz w:val="28"/>
          <w:szCs w:val="28"/>
        </w:rPr>
        <w:t>&lt;*&gt; Под целевыми, количественно определенными конечными показателями понимаются показатели, характеризующие изменение проблемной ситуации в результате реализации.</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bookmarkStart w:id="12" w:name="Par335"/>
      <w:bookmarkEnd w:id="12"/>
      <w:r w:rsidRPr="001B4836">
        <w:rPr>
          <w:rFonts w:ascii="Times New Roman" w:hAnsi="Times New Roman" w:cs="Times New Roman"/>
          <w:sz w:val="28"/>
          <w:szCs w:val="28"/>
        </w:rPr>
        <w:t>&lt;**&gt; Под экономической эффективностью понимается результативность программы или ее мероприятий, характеризуемая отношением полученного экономического эффекта: результата к затратам ресурсов, обусловившим получение этого результата.</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bookmarkStart w:id="13" w:name="Par336"/>
      <w:bookmarkEnd w:id="13"/>
      <w:r w:rsidRPr="001B4836">
        <w:rPr>
          <w:rFonts w:ascii="Times New Roman" w:hAnsi="Times New Roman" w:cs="Times New Roman"/>
          <w:sz w:val="28"/>
          <w:szCs w:val="28"/>
        </w:rPr>
        <w:t>&lt;***&gt; Применяется для программ непроизводственной сферы, имеющих только социальную направленность.</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bookmarkStart w:id="14" w:name="Par337"/>
      <w:bookmarkEnd w:id="14"/>
      <w:r w:rsidRPr="001B4836">
        <w:rPr>
          <w:rFonts w:ascii="Times New Roman" w:hAnsi="Times New Roman" w:cs="Times New Roman"/>
          <w:sz w:val="28"/>
          <w:szCs w:val="28"/>
        </w:rPr>
        <w:t>&lt;****&gt; Под целевыми категориями населения понимаются категории населения республики, на решение социальных проблем которых направлена соответствующая программа.</w:t>
      </w:r>
    </w:p>
    <w:p w:rsidR="00796BE6" w:rsidRDefault="00796BE6" w:rsidP="00C66EAC">
      <w:pPr>
        <w:widowControl w:val="0"/>
        <w:autoSpaceDE w:val="0"/>
        <w:autoSpaceDN w:val="0"/>
        <w:adjustRightInd w:val="0"/>
        <w:spacing w:after="0"/>
        <w:jc w:val="center"/>
        <w:rPr>
          <w:rFonts w:ascii="Times New Roman" w:hAnsi="Times New Roman" w:cs="Times New Roman"/>
          <w:color w:val="FF0000"/>
          <w:sz w:val="28"/>
          <w:szCs w:val="28"/>
        </w:rPr>
      </w:pPr>
    </w:p>
    <w:p w:rsidR="00C66EAC" w:rsidRDefault="00C66EAC" w:rsidP="00C66EAC">
      <w:pPr>
        <w:widowControl w:val="0"/>
        <w:autoSpaceDE w:val="0"/>
        <w:autoSpaceDN w:val="0"/>
        <w:adjustRightInd w:val="0"/>
        <w:spacing w:after="0"/>
        <w:jc w:val="center"/>
        <w:rPr>
          <w:rFonts w:ascii="Times New Roman" w:hAnsi="Times New Roman" w:cs="Times New Roman"/>
          <w:color w:val="FF0000"/>
          <w:sz w:val="28"/>
          <w:szCs w:val="28"/>
        </w:rPr>
      </w:pPr>
    </w:p>
    <w:p w:rsidR="00C66EAC" w:rsidRDefault="00C66EAC" w:rsidP="00C66EAC">
      <w:pPr>
        <w:widowControl w:val="0"/>
        <w:autoSpaceDE w:val="0"/>
        <w:autoSpaceDN w:val="0"/>
        <w:adjustRightInd w:val="0"/>
        <w:spacing w:after="0"/>
        <w:jc w:val="center"/>
        <w:rPr>
          <w:rFonts w:ascii="Times New Roman" w:hAnsi="Times New Roman" w:cs="Times New Roman"/>
          <w:color w:val="FF0000"/>
          <w:sz w:val="28"/>
          <w:szCs w:val="28"/>
        </w:rPr>
      </w:pPr>
    </w:p>
    <w:p w:rsidR="00C66EAC" w:rsidRDefault="00C66EAC" w:rsidP="00796BE6">
      <w:pPr>
        <w:widowControl w:val="0"/>
        <w:autoSpaceDE w:val="0"/>
        <w:autoSpaceDN w:val="0"/>
        <w:adjustRightInd w:val="0"/>
        <w:jc w:val="center"/>
        <w:rPr>
          <w:rFonts w:ascii="Times New Roman" w:hAnsi="Times New Roman" w:cs="Times New Roman"/>
          <w:color w:val="FF0000"/>
          <w:sz w:val="28"/>
          <w:szCs w:val="28"/>
        </w:rPr>
      </w:pPr>
    </w:p>
    <w:p w:rsidR="00C66EAC" w:rsidRDefault="00C66EAC" w:rsidP="00796BE6">
      <w:pPr>
        <w:widowControl w:val="0"/>
        <w:autoSpaceDE w:val="0"/>
        <w:autoSpaceDN w:val="0"/>
        <w:adjustRightInd w:val="0"/>
        <w:jc w:val="center"/>
        <w:rPr>
          <w:rFonts w:ascii="Times New Roman" w:hAnsi="Times New Roman" w:cs="Times New Roman"/>
          <w:color w:val="FF0000"/>
          <w:sz w:val="28"/>
          <w:szCs w:val="28"/>
        </w:rPr>
      </w:pPr>
    </w:p>
    <w:p w:rsidR="00C66EAC" w:rsidRDefault="00C66EAC" w:rsidP="00796BE6">
      <w:pPr>
        <w:widowControl w:val="0"/>
        <w:autoSpaceDE w:val="0"/>
        <w:autoSpaceDN w:val="0"/>
        <w:adjustRightInd w:val="0"/>
        <w:jc w:val="center"/>
        <w:rPr>
          <w:rFonts w:ascii="Times New Roman" w:hAnsi="Times New Roman" w:cs="Times New Roman"/>
          <w:color w:val="FF0000"/>
          <w:sz w:val="28"/>
          <w:szCs w:val="28"/>
        </w:rPr>
      </w:pPr>
    </w:p>
    <w:p w:rsidR="00C66EAC" w:rsidRDefault="00C66EAC" w:rsidP="00796BE6">
      <w:pPr>
        <w:widowControl w:val="0"/>
        <w:autoSpaceDE w:val="0"/>
        <w:autoSpaceDN w:val="0"/>
        <w:adjustRightInd w:val="0"/>
        <w:jc w:val="center"/>
        <w:rPr>
          <w:rFonts w:ascii="Times New Roman" w:hAnsi="Times New Roman" w:cs="Times New Roman"/>
          <w:color w:val="FF0000"/>
          <w:sz w:val="28"/>
          <w:szCs w:val="28"/>
        </w:rPr>
      </w:pPr>
    </w:p>
    <w:p w:rsidR="00C66EAC" w:rsidRDefault="00C66EAC" w:rsidP="00796BE6">
      <w:pPr>
        <w:widowControl w:val="0"/>
        <w:autoSpaceDE w:val="0"/>
        <w:autoSpaceDN w:val="0"/>
        <w:adjustRightInd w:val="0"/>
        <w:jc w:val="center"/>
        <w:rPr>
          <w:rFonts w:ascii="Times New Roman" w:hAnsi="Times New Roman" w:cs="Times New Roman"/>
          <w:color w:val="FF0000"/>
          <w:sz w:val="28"/>
          <w:szCs w:val="28"/>
        </w:rPr>
      </w:pPr>
    </w:p>
    <w:p w:rsidR="00C66EAC" w:rsidRDefault="00C66EAC" w:rsidP="00796BE6">
      <w:pPr>
        <w:widowControl w:val="0"/>
        <w:autoSpaceDE w:val="0"/>
        <w:autoSpaceDN w:val="0"/>
        <w:adjustRightInd w:val="0"/>
        <w:jc w:val="center"/>
        <w:rPr>
          <w:rFonts w:ascii="Times New Roman" w:hAnsi="Times New Roman" w:cs="Times New Roman"/>
          <w:color w:val="FF0000"/>
          <w:sz w:val="28"/>
          <w:szCs w:val="28"/>
        </w:rPr>
      </w:pPr>
    </w:p>
    <w:p w:rsidR="00C66EAC" w:rsidRDefault="00C66EAC" w:rsidP="00796BE6">
      <w:pPr>
        <w:widowControl w:val="0"/>
        <w:autoSpaceDE w:val="0"/>
        <w:autoSpaceDN w:val="0"/>
        <w:adjustRightInd w:val="0"/>
        <w:jc w:val="center"/>
        <w:rPr>
          <w:rFonts w:ascii="Times New Roman" w:hAnsi="Times New Roman" w:cs="Times New Roman"/>
          <w:color w:val="FF0000"/>
          <w:sz w:val="28"/>
          <w:szCs w:val="28"/>
        </w:rPr>
      </w:pPr>
    </w:p>
    <w:p w:rsidR="00C66EAC" w:rsidRDefault="00C66EAC" w:rsidP="00796BE6">
      <w:pPr>
        <w:widowControl w:val="0"/>
        <w:autoSpaceDE w:val="0"/>
        <w:autoSpaceDN w:val="0"/>
        <w:adjustRightInd w:val="0"/>
        <w:jc w:val="center"/>
        <w:rPr>
          <w:rFonts w:ascii="Times New Roman" w:hAnsi="Times New Roman" w:cs="Times New Roman"/>
          <w:color w:val="FF0000"/>
          <w:sz w:val="28"/>
          <w:szCs w:val="28"/>
        </w:rPr>
      </w:pPr>
    </w:p>
    <w:p w:rsidR="00C66EAC" w:rsidRDefault="00C66EAC" w:rsidP="00796BE6">
      <w:pPr>
        <w:widowControl w:val="0"/>
        <w:autoSpaceDE w:val="0"/>
        <w:autoSpaceDN w:val="0"/>
        <w:adjustRightInd w:val="0"/>
        <w:jc w:val="center"/>
        <w:rPr>
          <w:rFonts w:ascii="Times New Roman" w:hAnsi="Times New Roman" w:cs="Times New Roman"/>
          <w:color w:val="FF0000"/>
          <w:sz w:val="28"/>
          <w:szCs w:val="28"/>
        </w:rPr>
      </w:pPr>
    </w:p>
    <w:p w:rsidR="00C66EAC" w:rsidRPr="001B4836" w:rsidRDefault="00C66EAC" w:rsidP="00796BE6">
      <w:pPr>
        <w:widowControl w:val="0"/>
        <w:autoSpaceDE w:val="0"/>
        <w:autoSpaceDN w:val="0"/>
        <w:adjustRightInd w:val="0"/>
        <w:jc w:val="center"/>
        <w:rPr>
          <w:rFonts w:ascii="Times New Roman" w:hAnsi="Times New Roman" w:cs="Times New Roman"/>
          <w:color w:val="FF0000"/>
          <w:sz w:val="28"/>
          <w:szCs w:val="28"/>
        </w:rPr>
      </w:pPr>
    </w:p>
    <w:p w:rsidR="00796BE6" w:rsidRPr="001B4836" w:rsidRDefault="00796BE6" w:rsidP="00C66EAC">
      <w:pPr>
        <w:widowControl w:val="0"/>
        <w:autoSpaceDE w:val="0"/>
        <w:autoSpaceDN w:val="0"/>
        <w:adjustRightInd w:val="0"/>
        <w:spacing w:after="0"/>
        <w:jc w:val="center"/>
        <w:rPr>
          <w:rFonts w:ascii="Times New Roman" w:hAnsi="Times New Roman" w:cs="Times New Roman"/>
          <w:b/>
          <w:sz w:val="28"/>
          <w:szCs w:val="28"/>
        </w:rPr>
      </w:pPr>
      <w:r w:rsidRPr="001B4836">
        <w:rPr>
          <w:rFonts w:ascii="Times New Roman" w:hAnsi="Times New Roman" w:cs="Times New Roman"/>
          <w:b/>
          <w:sz w:val="28"/>
          <w:szCs w:val="28"/>
        </w:rPr>
        <w:lastRenderedPageBreak/>
        <w:t>Оценка по комплексному критерию К2</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 xml:space="preserve">Формулировка критерия К2: </w:t>
      </w:r>
      <w:r w:rsidRPr="001B4836">
        <w:rPr>
          <w:rFonts w:ascii="Times New Roman" w:hAnsi="Times New Roman" w:cs="Times New Roman"/>
          <w:b/>
          <w:sz w:val="28"/>
          <w:szCs w:val="28"/>
        </w:rPr>
        <w:t xml:space="preserve"> финансовое обеспечение программы</w:t>
      </w:r>
      <w:r w:rsidRPr="001B4836">
        <w:rPr>
          <w:rFonts w:ascii="Times New Roman" w:hAnsi="Times New Roman" w:cs="Times New Roman"/>
          <w:sz w:val="28"/>
          <w:szCs w:val="28"/>
        </w:rPr>
        <w:t>.</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Весовой коэффициент критерия Z2 = 0,15.</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 xml:space="preserve">Система оценок по критерию К2 приведена в </w:t>
      </w:r>
      <w:hyperlink r:id="rId25" w:anchor="Par345" w:history="1">
        <w:r w:rsidRPr="001B4836">
          <w:rPr>
            <w:rStyle w:val="a6"/>
            <w:rFonts w:ascii="Times New Roman" w:hAnsi="Times New Roman" w:cs="Times New Roman"/>
            <w:color w:val="auto"/>
            <w:sz w:val="28"/>
            <w:szCs w:val="28"/>
            <w:u w:val="none"/>
          </w:rPr>
          <w:t>2</w:t>
        </w:r>
      </w:hyperlink>
      <w:r w:rsidRPr="001B4836">
        <w:rPr>
          <w:rFonts w:ascii="Times New Roman" w:hAnsi="Times New Roman" w:cs="Times New Roman"/>
          <w:sz w:val="28"/>
          <w:szCs w:val="28"/>
        </w:rPr>
        <w:t>.</w:t>
      </w:r>
    </w:p>
    <w:p w:rsidR="00796BE6" w:rsidRPr="001B4836" w:rsidRDefault="00796BE6" w:rsidP="00796BE6">
      <w:pPr>
        <w:pStyle w:val="ConsPlusNonformat"/>
        <w:jc w:val="right"/>
        <w:rPr>
          <w:rFonts w:ascii="Times New Roman" w:hAnsi="Times New Roman" w:cs="Times New Roman"/>
          <w:sz w:val="28"/>
          <w:szCs w:val="28"/>
        </w:rPr>
      </w:pPr>
      <w:bookmarkStart w:id="15" w:name="Par345"/>
      <w:bookmarkEnd w:id="15"/>
      <w:r w:rsidRPr="001B4836">
        <w:rPr>
          <w:rFonts w:ascii="Times New Roman" w:hAnsi="Times New Roman" w:cs="Times New Roman"/>
          <w:sz w:val="28"/>
          <w:szCs w:val="28"/>
        </w:rPr>
        <w:t xml:space="preserve">                                                                  Таблица 2</w:t>
      </w:r>
    </w:p>
    <w:tbl>
      <w:tblPr>
        <w:tblW w:w="10950" w:type="dxa"/>
        <w:tblInd w:w="-1005" w:type="dxa"/>
        <w:tblLayout w:type="fixed"/>
        <w:tblCellMar>
          <w:left w:w="75" w:type="dxa"/>
          <w:right w:w="75" w:type="dxa"/>
        </w:tblCellMar>
        <w:tblLook w:val="04A0"/>
      </w:tblPr>
      <w:tblGrid>
        <w:gridCol w:w="539"/>
        <w:gridCol w:w="1189"/>
        <w:gridCol w:w="1513"/>
        <w:gridCol w:w="3422"/>
        <w:gridCol w:w="2341"/>
        <w:gridCol w:w="973"/>
        <w:gridCol w:w="973"/>
      </w:tblGrid>
      <w:tr w:rsidR="00796BE6" w:rsidRPr="001B4836" w:rsidTr="00796BE6">
        <w:trPr>
          <w:trHeight w:val="1080"/>
        </w:trPr>
        <w:tc>
          <w:tcPr>
            <w:tcW w:w="540"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N</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п/п</w:t>
            </w:r>
          </w:p>
        </w:tc>
        <w:tc>
          <w:tcPr>
            <w:tcW w:w="1188"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Обозначе-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ние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первично-</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го критерия,</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w:t>
            </w:r>
          </w:p>
        </w:tc>
        <w:tc>
          <w:tcPr>
            <w:tcW w:w="1512"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Весовой</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коэффициент</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критерия (Z)</w:t>
            </w:r>
          </w:p>
        </w:tc>
        <w:tc>
          <w:tcPr>
            <w:tcW w:w="3420"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Формулировка   критерия</w:t>
            </w:r>
          </w:p>
        </w:tc>
        <w:tc>
          <w:tcPr>
            <w:tcW w:w="2340"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Параметры оценки критерия</w:t>
            </w:r>
          </w:p>
        </w:tc>
        <w:tc>
          <w:tcPr>
            <w:tcW w:w="972"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Обосно-</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вание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оценки</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крите-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рия</w:t>
            </w:r>
          </w:p>
        </w:tc>
        <w:tc>
          <w:tcPr>
            <w:tcW w:w="972"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Система</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балль-</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ных</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оценок,</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N</w:t>
            </w:r>
          </w:p>
        </w:tc>
      </w:tr>
      <w:tr w:rsidR="00796BE6" w:rsidRPr="001B4836" w:rsidTr="00796BE6">
        <w:tc>
          <w:tcPr>
            <w:tcW w:w="5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1</w:t>
            </w:r>
          </w:p>
        </w:tc>
        <w:tc>
          <w:tcPr>
            <w:tcW w:w="1188"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2</w:t>
            </w:r>
          </w:p>
        </w:tc>
        <w:tc>
          <w:tcPr>
            <w:tcW w:w="151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3</w:t>
            </w:r>
          </w:p>
        </w:tc>
        <w:tc>
          <w:tcPr>
            <w:tcW w:w="342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4</w:t>
            </w:r>
          </w:p>
        </w:tc>
        <w:tc>
          <w:tcPr>
            <w:tcW w:w="23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5</w:t>
            </w:r>
          </w:p>
        </w:tc>
        <w:tc>
          <w:tcPr>
            <w:tcW w:w="97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6</w:t>
            </w:r>
          </w:p>
        </w:tc>
        <w:tc>
          <w:tcPr>
            <w:tcW w:w="97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7</w:t>
            </w:r>
          </w:p>
        </w:tc>
      </w:tr>
      <w:tr w:rsidR="00796BE6" w:rsidRPr="001B4836" w:rsidTr="00796BE6">
        <w:trPr>
          <w:trHeight w:val="360"/>
        </w:trPr>
        <w:tc>
          <w:tcPr>
            <w:tcW w:w="540"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 xml:space="preserve"> 1</w:t>
            </w:r>
          </w:p>
        </w:tc>
        <w:tc>
          <w:tcPr>
            <w:tcW w:w="1188"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K2.1</w:t>
            </w:r>
          </w:p>
        </w:tc>
        <w:tc>
          <w:tcPr>
            <w:tcW w:w="1512"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Z2.1 = 0,35</w:t>
            </w:r>
          </w:p>
        </w:tc>
        <w:tc>
          <w:tcPr>
            <w:tcW w:w="3420"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eastAsia="Times New Roman" w:hAnsi="Times New Roman" w:cs="Times New Roman"/>
                <w:sz w:val="28"/>
                <w:szCs w:val="28"/>
              </w:rPr>
            </w:pPr>
            <w:r w:rsidRPr="001B4836">
              <w:rPr>
                <w:rFonts w:ascii="Times New Roman" w:hAnsi="Times New Roman" w:cs="Times New Roman"/>
                <w:sz w:val="28"/>
                <w:szCs w:val="28"/>
              </w:rPr>
              <w:t xml:space="preserve">Отношение общего фактического </w:t>
            </w:r>
          </w:p>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объема исполнения программы из</w:t>
            </w:r>
          </w:p>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всех источников за отчетный  год</w:t>
            </w:r>
          </w:p>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к плановому объему,      </w:t>
            </w:r>
          </w:p>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утвержденному в программе  </w:t>
            </w:r>
          </w:p>
        </w:tc>
        <w:tc>
          <w:tcPr>
            <w:tcW w:w="23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свыше 80%</w:t>
            </w:r>
          </w:p>
        </w:tc>
        <w:tc>
          <w:tcPr>
            <w:tcW w:w="972"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jc w:val="center"/>
              <w:rPr>
                <w:rFonts w:ascii="Times New Roman" w:hAnsi="Times New Roman" w:cs="Times New Roman"/>
                <w:sz w:val="28"/>
                <w:szCs w:val="28"/>
              </w:rPr>
            </w:pPr>
          </w:p>
        </w:tc>
        <w:tc>
          <w:tcPr>
            <w:tcW w:w="97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10</w:t>
            </w:r>
          </w:p>
        </w:tc>
      </w:tr>
      <w:tr w:rsidR="00796BE6" w:rsidRPr="001B4836" w:rsidTr="00796BE6">
        <w:trPr>
          <w:trHeight w:val="280"/>
        </w:trPr>
        <w:tc>
          <w:tcPr>
            <w:tcW w:w="54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188"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42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23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от 50 до 80%</w:t>
            </w:r>
          </w:p>
        </w:tc>
        <w:tc>
          <w:tcPr>
            <w:tcW w:w="972"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jc w:val="center"/>
              <w:rPr>
                <w:rFonts w:ascii="Times New Roman" w:hAnsi="Times New Roman" w:cs="Times New Roman"/>
                <w:sz w:val="28"/>
                <w:szCs w:val="28"/>
              </w:rPr>
            </w:pPr>
          </w:p>
        </w:tc>
        <w:tc>
          <w:tcPr>
            <w:tcW w:w="97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7</w:t>
            </w:r>
          </w:p>
        </w:tc>
      </w:tr>
      <w:tr w:rsidR="00796BE6" w:rsidRPr="001B4836" w:rsidTr="00796BE6">
        <w:trPr>
          <w:trHeight w:val="261"/>
        </w:trPr>
        <w:tc>
          <w:tcPr>
            <w:tcW w:w="54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188"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42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23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от 20 до 50%</w:t>
            </w:r>
          </w:p>
        </w:tc>
        <w:tc>
          <w:tcPr>
            <w:tcW w:w="972"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jc w:val="center"/>
              <w:rPr>
                <w:rFonts w:ascii="Times New Roman" w:hAnsi="Times New Roman" w:cs="Times New Roman"/>
                <w:sz w:val="28"/>
                <w:szCs w:val="28"/>
              </w:rPr>
            </w:pPr>
          </w:p>
        </w:tc>
        <w:tc>
          <w:tcPr>
            <w:tcW w:w="97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4</w:t>
            </w:r>
          </w:p>
        </w:tc>
      </w:tr>
      <w:tr w:rsidR="00796BE6" w:rsidRPr="001B4836" w:rsidTr="00796BE6">
        <w:trPr>
          <w:trHeight w:val="229"/>
        </w:trPr>
        <w:tc>
          <w:tcPr>
            <w:tcW w:w="54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188"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42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23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менее 20%</w:t>
            </w:r>
          </w:p>
        </w:tc>
        <w:tc>
          <w:tcPr>
            <w:tcW w:w="972"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jc w:val="center"/>
              <w:rPr>
                <w:rFonts w:ascii="Times New Roman" w:hAnsi="Times New Roman" w:cs="Times New Roman"/>
                <w:sz w:val="28"/>
                <w:szCs w:val="28"/>
              </w:rPr>
            </w:pPr>
          </w:p>
        </w:tc>
        <w:tc>
          <w:tcPr>
            <w:tcW w:w="97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0</w:t>
            </w:r>
          </w:p>
        </w:tc>
      </w:tr>
      <w:tr w:rsidR="00796BE6" w:rsidRPr="001B4836" w:rsidTr="00796BE6">
        <w:trPr>
          <w:trHeight w:val="360"/>
        </w:trPr>
        <w:tc>
          <w:tcPr>
            <w:tcW w:w="540"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2</w:t>
            </w:r>
          </w:p>
        </w:tc>
        <w:tc>
          <w:tcPr>
            <w:tcW w:w="1188"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K2.2</w:t>
            </w:r>
          </w:p>
        </w:tc>
        <w:tc>
          <w:tcPr>
            <w:tcW w:w="1512"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Z2.2 = 0,35</w:t>
            </w:r>
          </w:p>
        </w:tc>
        <w:tc>
          <w:tcPr>
            <w:tcW w:w="3420"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eastAsia="Times New Roman" w:hAnsi="Times New Roman" w:cs="Times New Roman"/>
                <w:sz w:val="28"/>
                <w:szCs w:val="28"/>
              </w:rPr>
            </w:pPr>
            <w:r w:rsidRPr="001B4836">
              <w:rPr>
                <w:rFonts w:ascii="Times New Roman" w:hAnsi="Times New Roman" w:cs="Times New Roman"/>
                <w:sz w:val="28"/>
                <w:szCs w:val="28"/>
              </w:rPr>
              <w:t xml:space="preserve">Отношение фактического объема       </w:t>
            </w:r>
          </w:p>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исполнения программы за счет  средств бюджета муниципального района за отчетный год к соответствующему плановому </w:t>
            </w:r>
          </w:p>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параметру, утвержденному</w:t>
            </w:r>
          </w:p>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lastRenderedPageBreak/>
              <w:t xml:space="preserve">в программе  </w:t>
            </w:r>
          </w:p>
        </w:tc>
        <w:tc>
          <w:tcPr>
            <w:tcW w:w="23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lastRenderedPageBreak/>
              <w:t>свыше 80%</w:t>
            </w:r>
          </w:p>
        </w:tc>
        <w:tc>
          <w:tcPr>
            <w:tcW w:w="972"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jc w:val="center"/>
              <w:rPr>
                <w:rFonts w:ascii="Times New Roman" w:hAnsi="Times New Roman" w:cs="Times New Roman"/>
                <w:sz w:val="28"/>
                <w:szCs w:val="28"/>
              </w:rPr>
            </w:pPr>
          </w:p>
        </w:tc>
        <w:tc>
          <w:tcPr>
            <w:tcW w:w="97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10</w:t>
            </w:r>
          </w:p>
        </w:tc>
      </w:tr>
      <w:tr w:rsidR="00796BE6" w:rsidRPr="001B4836" w:rsidTr="00796BE6">
        <w:trPr>
          <w:trHeight w:val="360"/>
        </w:trPr>
        <w:tc>
          <w:tcPr>
            <w:tcW w:w="54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188"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42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23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от 50 до 80%</w:t>
            </w:r>
          </w:p>
        </w:tc>
        <w:tc>
          <w:tcPr>
            <w:tcW w:w="972"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jc w:val="center"/>
              <w:rPr>
                <w:rFonts w:ascii="Times New Roman" w:hAnsi="Times New Roman" w:cs="Times New Roman"/>
                <w:sz w:val="28"/>
                <w:szCs w:val="28"/>
              </w:rPr>
            </w:pPr>
          </w:p>
        </w:tc>
        <w:tc>
          <w:tcPr>
            <w:tcW w:w="97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7</w:t>
            </w:r>
          </w:p>
        </w:tc>
      </w:tr>
      <w:tr w:rsidR="00796BE6" w:rsidRPr="001B4836" w:rsidTr="00796BE6">
        <w:trPr>
          <w:trHeight w:val="360"/>
        </w:trPr>
        <w:tc>
          <w:tcPr>
            <w:tcW w:w="54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188"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42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23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от 20 до 50%</w:t>
            </w:r>
          </w:p>
        </w:tc>
        <w:tc>
          <w:tcPr>
            <w:tcW w:w="972"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jc w:val="center"/>
              <w:rPr>
                <w:rFonts w:ascii="Times New Roman" w:hAnsi="Times New Roman" w:cs="Times New Roman"/>
                <w:sz w:val="28"/>
                <w:szCs w:val="28"/>
              </w:rPr>
            </w:pPr>
          </w:p>
        </w:tc>
        <w:tc>
          <w:tcPr>
            <w:tcW w:w="97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4</w:t>
            </w:r>
          </w:p>
        </w:tc>
      </w:tr>
      <w:tr w:rsidR="00796BE6" w:rsidRPr="001B4836" w:rsidTr="00796BE6">
        <w:trPr>
          <w:trHeight w:val="561"/>
        </w:trPr>
        <w:tc>
          <w:tcPr>
            <w:tcW w:w="54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188"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42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23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менее 20%</w:t>
            </w:r>
          </w:p>
        </w:tc>
        <w:tc>
          <w:tcPr>
            <w:tcW w:w="972"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jc w:val="center"/>
              <w:rPr>
                <w:rFonts w:ascii="Times New Roman" w:hAnsi="Times New Roman" w:cs="Times New Roman"/>
                <w:sz w:val="28"/>
                <w:szCs w:val="28"/>
              </w:rPr>
            </w:pPr>
          </w:p>
        </w:tc>
        <w:tc>
          <w:tcPr>
            <w:tcW w:w="97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0</w:t>
            </w:r>
          </w:p>
        </w:tc>
      </w:tr>
      <w:tr w:rsidR="00796BE6" w:rsidRPr="001B4836" w:rsidTr="00796BE6">
        <w:trPr>
          <w:trHeight w:val="698"/>
        </w:trPr>
        <w:tc>
          <w:tcPr>
            <w:tcW w:w="540"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lastRenderedPageBreak/>
              <w:t>3</w:t>
            </w:r>
          </w:p>
        </w:tc>
        <w:tc>
          <w:tcPr>
            <w:tcW w:w="1188"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K2.3</w:t>
            </w:r>
          </w:p>
        </w:tc>
        <w:tc>
          <w:tcPr>
            <w:tcW w:w="1512"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Z2.3 = 0,15</w:t>
            </w:r>
          </w:p>
        </w:tc>
        <w:tc>
          <w:tcPr>
            <w:tcW w:w="3420"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Доля средств бюджета муниципального района в       общем объеме финансового  обеспечения программы (по результатам фактического исполнения программы в отчетном году)     </w:t>
            </w:r>
          </w:p>
        </w:tc>
        <w:tc>
          <w:tcPr>
            <w:tcW w:w="23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от 20 до 70%</w:t>
            </w:r>
          </w:p>
        </w:tc>
        <w:tc>
          <w:tcPr>
            <w:tcW w:w="972"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jc w:val="center"/>
              <w:rPr>
                <w:rFonts w:ascii="Times New Roman" w:hAnsi="Times New Roman" w:cs="Times New Roman"/>
                <w:sz w:val="28"/>
                <w:szCs w:val="28"/>
              </w:rPr>
            </w:pPr>
          </w:p>
        </w:tc>
        <w:tc>
          <w:tcPr>
            <w:tcW w:w="97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10</w:t>
            </w:r>
          </w:p>
        </w:tc>
      </w:tr>
      <w:tr w:rsidR="00796BE6" w:rsidRPr="001B4836" w:rsidTr="00796BE6">
        <w:trPr>
          <w:trHeight w:val="360"/>
        </w:trPr>
        <w:tc>
          <w:tcPr>
            <w:tcW w:w="54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188"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42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23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 xml:space="preserve">менее 20% </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или более 70%</w:t>
            </w:r>
          </w:p>
        </w:tc>
        <w:tc>
          <w:tcPr>
            <w:tcW w:w="972"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jc w:val="center"/>
              <w:rPr>
                <w:rFonts w:ascii="Times New Roman" w:hAnsi="Times New Roman" w:cs="Times New Roman"/>
                <w:sz w:val="28"/>
                <w:szCs w:val="28"/>
              </w:rPr>
            </w:pPr>
          </w:p>
        </w:tc>
        <w:tc>
          <w:tcPr>
            <w:tcW w:w="97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5</w:t>
            </w:r>
          </w:p>
        </w:tc>
      </w:tr>
      <w:tr w:rsidR="00796BE6" w:rsidRPr="001B4836" w:rsidTr="00796BE6">
        <w:trPr>
          <w:trHeight w:val="551"/>
        </w:trPr>
        <w:tc>
          <w:tcPr>
            <w:tcW w:w="54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188"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42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23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100%</w:t>
            </w:r>
          </w:p>
        </w:tc>
        <w:tc>
          <w:tcPr>
            <w:tcW w:w="972"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jc w:val="center"/>
              <w:rPr>
                <w:rFonts w:ascii="Times New Roman" w:hAnsi="Times New Roman" w:cs="Times New Roman"/>
                <w:sz w:val="28"/>
                <w:szCs w:val="28"/>
              </w:rPr>
            </w:pPr>
          </w:p>
        </w:tc>
        <w:tc>
          <w:tcPr>
            <w:tcW w:w="97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2</w:t>
            </w:r>
          </w:p>
        </w:tc>
      </w:tr>
      <w:tr w:rsidR="00796BE6" w:rsidRPr="001B4836" w:rsidTr="00796BE6">
        <w:trPr>
          <w:trHeight w:val="360"/>
        </w:trPr>
        <w:tc>
          <w:tcPr>
            <w:tcW w:w="540" w:type="dxa"/>
            <w:vMerge w:val="restart"/>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4</w:t>
            </w:r>
          </w:p>
        </w:tc>
        <w:tc>
          <w:tcPr>
            <w:tcW w:w="1188" w:type="dxa"/>
            <w:vMerge w:val="restart"/>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K2.4</w:t>
            </w:r>
          </w:p>
        </w:tc>
        <w:tc>
          <w:tcPr>
            <w:tcW w:w="1512" w:type="dxa"/>
            <w:vMerge w:val="restart"/>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Z2.4 = 0,15</w:t>
            </w:r>
          </w:p>
        </w:tc>
        <w:tc>
          <w:tcPr>
            <w:tcW w:w="3420" w:type="dxa"/>
            <w:vMerge w:val="restart"/>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Доля внебюджетных средств в общем объеме финансового обеспечения программы (по результатам фактического исполнения программы в отчетном году)        </w:t>
            </w:r>
          </w:p>
        </w:tc>
        <w:tc>
          <w:tcPr>
            <w:tcW w:w="23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более 10%</w:t>
            </w:r>
          </w:p>
        </w:tc>
        <w:tc>
          <w:tcPr>
            <w:tcW w:w="972"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jc w:val="center"/>
              <w:rPr>
                <w:rFonts w:ascii="Times New Roman" w:hAnsi="Times New Roman" w:cs="Times New Roman"/>
                <w:sz w:val="28"/>
                <w:szCs w:val="28"/>
              </w:rPr>
            </w:pPr>
          </w:p>
        </w:tc>
        <w:tc>
          <w:tcPr>
            <w:tcW w:w="97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10</w:t>
            </w:r>
          </w:p>
        </w:tc>
      </w:tr>
      <w:tr w:rsidR="00796BE6" w:rsidRPr="001B4836" w:rsidTr="00796BE6">
        <w:trPr>
          <w:trHeight w:val="360"/>
        </w:trPr>
        <w:tc>
          <w:tcPr>
            <w:tcW w:w="540"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188"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420"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23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менее 10%</w:t>
            </w:r>
          </w:p>
        </w:tc>
        <w:tc>
          <w:tcPr>
            <w:tcW w:w="972"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jc w:val="center"/>
              <w:rPr>
                <w:rFonts w:ascii="Times New Roman" w:hAnsi="Times New Roman" w:cs="Times New Roman"/>
                <w:sz w:val="28"/>
                <w:szCs w:val="28"/>
              </w:rPr>
            </w:pPr>
          </w:p>
        </w:tc>
        <w:tc>
          <w:tcPr>
            <w:tcW w:w="97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5</w:t>
            </w:r>
          </w:p>
        </w:tc>
      </w:tr>
      <w:tr w:rsidR="00796BE6" w:rsidRPr="001B4836" w:rsidTr="00796BE6">
        <w:trPr>
          <w:trHeight w:val="1379"/>
        </w:trPr>
        <w:tc>
          <w:tcPr>
            <w:tcW w:w="540"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188"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420"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2340" w:type="dxa"/>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финансовое    обеспечение программы из внебюджетных</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источников отсутствует</w:t>
            </w:r>
          </w:p>
        </w:tc>
        <w:tc>
          <w:tcPr>
            <w:tcW w:w="972" w:type="dxa"/>
            <w:tcBorders>
              <w:top w:val="nil"/>
              <w:left w:val="single" w:sz="8" w:space="0" w:color="auto"/>
              <w:bottom w:val="single" w:sz="4" w:space="0" w:color="auto"/>
              <w:right w:val="single" w:sz="8" w:space="0" w:color="auto"/>
            </w:tcBorders>
          </w:tcPr>
          <w:p w:rsidR="00796BE6" w:rsidRPr="001B4836" w:rsidRDefault="00796BE6">
            <w:pPr>
              <w:widowControl w:val="0"/>
              <w:autoSpaceDE w:val="0"/>
              <w:autoSpaceDN w:val="0"/>
              <w:adjustRightInd w:val="0"/>
              <w:jc w:val="center"/>
              <w:rPr>
                <w:rFonts w:ascii="Times New Roman" w:hAnsi="Times New Roman" w:cs="Times New Roman"/>
                <w:sz w:val="28"/>
                <w:szCs w:val="28"/>
              </w:rPr>
            </w:pPr>
          </w:p>
        </w:tc>
        <w:tc>
          <w:tcPr>
            <w:tcW w:w="972" w:type="dxa"/>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0</w:t>
            </w:r>
          </w:p>
        </w:tc>
      </w:tr>
    </w:tbl>
    <w:p w:rsidR="00796BE6" w:rsidRPr="001B4836" w:rsidRDefault="00796BE6" w:rsidP="00796BE6">
      <w:pPr>
        <w:widowControl w:val="0"/>
        <w:autoSpaceDE w:val="0"/>
        <w:autoSpaceDN w:val="0"/>
        <w:adjustRightInd w:val="0"/>
        <w:jc w:val="center"/>
        <w:rPr>
          <w:rFonts w:ascii="Times New Roman" w:hAnsi="Times New Roman" w:cs="Times New Roman"/>
          <w:color w:val="FF0000"/>
          <w:sz w:val="28"/>
          <w:szCs w:val="28"/>
        </w:rPr>
      </w:pPr>
    </w:p>
    <w:p w:rsidR="00796BE6" w:rsidRPr="001B4836" w:rsidRDefault="00796BE6" w:rsidP="00796BE6">
      <w:pPr>
        <w:rPr>
          <w:rFonts w:ascii="Times New Roman" w:hAnsi="Times New Roman" w:cs="Times New Roman"/>
          <w:color w:val="FF0000"/>
          <w:sz w:val="28"/>
          <w:szCs w:val="28"/>
        </w:rPr>
        <w:sectPr w:rsidR="00796BE6" w:rsidRPr="001B4836">
          <w:pgSz w:w="11906" w:h="16838"/>
          <w:pgMar w:top="851" w:right="851" w:bottom="851" w:left="1701" w:header="709" w:footer="709" w:gutter="0"/>
          <w:cols w:space="720"/>
        </w:sectPr>
      </w:pPr>
    </w:p>
    <w:p w:rsidR="00796BE6" w:rsidRPr="00C66EAC" w:rsidRDefault="00796BE6" w:rsidP="00C66EAC">
      <w:pPr>
        <w:widowControl w:val="0"/>
        <w:autoSpaceDE w:val="0"/>
        <w:autoSpaceDN w:val="0"/>
        <w:adjustRightInd w:val="0"/>
        <w:spacing w:after="0"/>
        <w:jc w:val="center"/>
        <w:rPr>
          <w:rFonts w:ascii="Times New Roman" w:hAnsi="Times New Roman" w:cs="Times New Roman"/>
          <w:b/>
          <w:sz w:val="28"/>
          <w:szCs w:val="28"/>
        </w:rPr>
      </w:pPr>
      <w:r w:rsidRPr="001B4836">
        <w:rPr>
          <w:rFonts w:ascii="Times New Roman" w:hAnsi="Times New Roman" w:cs="Times New Roman"/>
          <w:b/>
          <w:sz w:val="28"/>
          <w:szCs w:val="28"/>
        </w:rPr>
        <w:lastRenderedPageBreak/>
        <w:t>Оценка по комплексному критерию К3</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b/>
          <w:sz w:val="28"/>
          <w:szCs w:val="28"/>
        </w:rPr>
      </w:pPr>
      <w:r w:rsidRPr="001B4836">
        <w:rPr>
          <w:rFonts w:ascii="Times New Roman" w:hAnsi="Times New Roman" w:cs="Times New Roman"/>
          <w:sz w:val="28"/>
          <w:szCs w:val="28"/>
        </w:rPr>
        <w:t xml:space="preserve">Формулировка критерия К3: </w:t>
      </w:r>
      <w:r w:rsidRPr="001B4836">
        <w:rPr>
          <w:rFonts w:ascii="Times New Roman" w:hAnsi="Times New Roman" w:cs="Times New Roman"/>
          <w:b/>
          <w:sz w:val="28"/>
          <w:szCs w:val="28"/>
        </w:rPr>
        <w:t>организация управления и контроля за ходом исполнения программы.</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Весовой коэффициент критерия Z3 = 0,1.</w:t>
      </w:r>
    </w:p>
    <w:p w:rsidR="00796BE6" w:rsidRPr="001B4836" w:rsidRDefault="00796BE6" w:rsidP="00C66EAC">
      <w:pPr>
        <w:widowControl w:val="0"/>
        <w:autoSpaceDE w:val="0"/>
        <w:autoSpaceDN w:val="0"/>
        <w:adjustRightInd w:val="0"/>
        <w:spacing w:after="0"/>
        <w:ind w:firstLine="540"/>
        <w:jc w:val="both"/>
        <w:rPr>
          <w:rFonts w:ascii="Times New Roman" w:hAnsi="Times New Roman" w:cs="Times New Roman"/>
          <w:sz w:val="28"/>
          <w:szCs w:val="28"/>
        </w:rPr>
      </w:pPr>
      <w:r w:rsidRPr="001B4836">
        <w:rPr>
          <w:rFonts w:ascii="Times New Roman" w:hAnsi="Times New Roman" w:cs="Times New Roman"/>
          <w:sz w:val="28"/>
          <w:szCs w:val="28"/>
        </w:rPr>
        <w:t xml:space="preserve">Система оценок по критерию К3 приведена в </w:t>
      </w:r>
      <w:hyperlink r:id="rId26" w:anchor="Par439" w:history="1">
        <w:r w:rsidRPr="001B4836">
          <w:rPr>
            <w:rStyle w:val="a6"/>
            <w:rFonts w:ascii="Times New Roman" w:hAnsi="Times New Roman" w:cs="Times New Roman"/>
            <w:color w:val="auto"/>
            <w:sz w:val="28"/>
            <w:szCs w:val="28"/>
            <w:u w:val="none"/>
          </w:rPr>
          <w:t xml:space="preserve">таблице </w:t>
        </w:r>
      </w:hyperlink>
      <w:r w:rsidRPr="001B4836">
        <w:rPr>
          <w:rFonts w:ascii="Times New Roman" w:hAnsi="Times New Roman" w:cs="Times New Roman"/>
          <w:sz w:val="28"/>
          <w:szCs w:val="28"/>
        </w:rPr>
        <w:t>3.</w:t>
      </w:r>
    </w:p>
    <w:p w:rsidR="00796BE6" w:rsidRPr="001B4836" w:rsidRDefault="00796BE6" w:rsidP="00796BE6">
      <w:pPr>
        <w:pStyle w:val="ConsPlusNonformat"/>
        <w:jc w:val="right"/>
        <w:rPr>
          <w:rFonts w:ascii="Times New Roman" w:hAnsi="Times New Roman" w:cs="Times New Roman"/>
          <w:sz w:val="28"/>
          <w:szCs w:val="28"/>
        </w:rPr>
      </w:pPr>
      <w:bookmarkStart w:id="16" w:name="Par439"/>
      <w:bookmarkEnd w:id="16"/>
      <w:r w:rsidRPr="001B4836">
        <w:rPr>
          <w:rFonts w:ascii="Times New Roman" w:hAnsi="Times New Roman" w:cs="Times New Roman"/>
          <w:sz w:val="28"/>
          <w:szCs w:val="28"/>
        </w:rPr>
        <w:t xml:space="preserve">                                                                  Таблица  3</w:t>
      </w:r>
    </w:p>
    <w:tbl>
      <w:tblPr>
        <w:tblW w:w="15690" w:type="dxa"/>
        <w:tblInd w:w="-465" w:type="dxa"/>
        <w:tblLayout w:type="fixed"/>
        <w:tblCellMar>
          <w:left w:w="75" w:type="dxa"/>
          <w:right w:w="75" w:type="dxa"/>
        </w:tblCellMar>
        <w:tblLook w:val="04A0"/>
      </w:tblPr>
      <w:tblGrid>
        <w:gridCol w:w="540"/>
        <w:gridCol w:w="1619"/>
        <w:gridCol w:w="1511"/>
        <w:gridCol w:w="3239"/>
        <w:gridCol w:w="6477"/>
        <w:gridCol w:w="1188"/>
        <w:gridCol w:w="1116"/>
      </w:tblGrid>
      <w:tr w:rsidR="00796BE6" w:rsidRPr="001B4836" w:rsidTr="00796BE6">
        <w:trPr>
          <w:trHeight w:val="1080"/>
        </w:trPr>
        <w:tc>
          <w:tcPr>
            <w:tcW w:w="540"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eastAsia="Times New Roman" w:hAnsi="Times New Roman" w:cs="Times New Roman"/>
                <w:sz w:val="28"/>
                <w:szCs w:val="28"/>
              </w:rPr>
            </w:pPr>
            <w:r w:rsidRPr="001B4836">
              <w:rPr>
                <w:rFonts w:ascii="Times New Roman" w:hAnsi="Times New Roman" w:cs="Times New Roman"/>
                <w:sz w:val="28"/>
                <w:szCs w:val="28"/>
              </w:rPr>
              <w:t xml:space="preserve"> N </w:t>
            </w:r>
          </w:p>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п/п</w:t>
            </w:r>
          </w:p>
        </w:tc>
        <w:tc>
          <w:tcPr>
            <w:tcW w:w="1620"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eastAsia="Times New Roman" w:hAnsi="Times New Roman" w:cs="Times New Roman"/>
                <w:sz w:val="28"/>
                <w:szCs w:val="28"/>
              </w:rPr>
            </w:pPr>
            <w:r w:rsidRPr="001B4836">
              <w:rPr>
                <w:rFonts w:ascii="Times New Roman" w:hAnsi="Times New Roman" w:cs="Times New Roman"/>
                <w:sz w:val="28"/>
                <w:szCs w:val="28"/>
              </w:rPr>
              <w:t xml:space="preserve">Обозначение      </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первичного  критерия,</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w:t>
            </w:r>
          </w:p>
        </w:tc>
        <w:tc>
          <w:tcPr>
            <w:tcW w:w="1512"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eastAsia="Times New Roman" w:hAnsi="Times New Roman" w:cs="Times New Roman"/>
                <w:sz w:val="28"/>
                <w:szCs w:val="28"/>
              </w:rPr>
            </w:pPr>
            <w:r w:rsidRPr="001B4836">
              <w:rPr>
                <w:rFonts w:ascii="Times New Roman" w:hAnsi="Times New Roman" w:cs="Times New Roman"/>
                <w:sz w:val="28"/>
                <w:szCs w:val="28"/>
              </w:rPr>
              <w:t xml:space="preserve">  Весовой </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коэффициент</w:t>
            </w:r>
          </w:p>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критерия (Z)</w:t>
            </w:r>
          </w:p>
        </w:tc>
        <w:tc>
          <w:tcPr>
            <w:tcW w:w="3240"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Формулировка   критерия</w:t>
            </w:r>
          </w:p>
        </w:tc>
        <w:tc>
          <w:tcPr>
            <w:tcW w:w="6480"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Параметры оценки критерия</w:t>
            </w:r>
          </w:p>
        </w:tc>
        <w:tc>
          <w:tcPr>
            <w:tcW w:w="1188"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Обосно-</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вание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оценки</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крите-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рия</w:t>
            </w:r>
          </w:p>
        </w:tc>
        <w:tc>
          <w:tcPr>
            <w:tcW w:w="1116"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Система</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балль-</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ных</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оценок,</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 xml:space="preserve">N </w:t>
            </w:r>
          </w:p>
        </w:tc>
      </w:tr>
      <w:tr w:rsidR="00796BE6" w:rsidRPr="001B4836" w:rsidTr="00796BE6">
        <w:tc>
          <w:tcPr>
            <w:tcW w:w="5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1</w:t>
            </w:r>
          </w:p>
        </w:tc>
        <w:tc>
          <w:tcPr>
            <w:tcW w:w="162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2</w:t>
            </w:r>
          </w:p>
        </w:tc>
        <w:tc>
          <w:tcPr>
            <w:tcW w:w="151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3</w:t>
            </w:r>
          </w:p>
        </w:tc>
        <w:tc>
          <w:tcPr>
            <w:tcW w:w="32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4</w:t>
            </w:r>
          </w:p>
        </w:tc>
        <w:tc>
          <w:tcPr>
            <w:tcW w:w="648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5</w:t>
            </w:r>
          </w:p>
        </w:tc>
        <w:tc>
          <w:tcPr>
            <w:tcW w:w="1188"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6</w:t>
            </w:r>
          </w:p>
        </w:tc>
        <w:tc>
          <w:tcPr>
            <w:tcW w:w="1116"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7</w:t>
            </w:r>
          </w:p>
        </w:tc>
      </w:tr>
      <w:tr w:rsidR="00796BE6" w:rsidRPr="001B4836" w:rsidTr="00796BE6">
        <w:trPr>
          <w:trHeight w:val="617"/>
        </w:trPr>
        <w:tc>
          <w:tcPr>
            <w:tcW w:w="540"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1</w:t>
            </w:r>
          </w:p>
        </w:tc>
        <w:tc>
          <w:tcPr>
            <w:tcW w:w="1620"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K3.1</w:t>
            </w:r>
          </w:p>
        </w:tc>
        <w:tc>
          <w:tcPr>
            <w:tcW w:w="1512"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Z3.1 = 0,4</w:t>
            </w:r>
          </w:p>
        </w:tc>
        <w:tc>
          <w:tcPr>
            <w:tcW w:w="3240"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Количество поселений  муниципального района, на территории которых реализуются мероприятия программы    </w:t>
            </w:r>
          </w:p>
        </w:tc>
        <w:tc>
          <w:tcPr>
            <w:tcW w:w="648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реализация программных мероприятий осуществляется         на территории всех поселений муниципального района               </w:t>
            </w: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color w:val="FF0000"/>
                <w:sz w:val="28"/>
                <w:szCs w:val="28"/>
              </w:rPr>
            </w:pPr>
          </w:p>
        </w:tc>
        <w:tc>
          <w:tcPr>
            <w:tcW w:w="1116"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10</w:t>
            </w:r>
          </w:p>
        </w:tc>
      </w:tr>
      <w:tr w:rsidR="00796BE6" w:rsidRPr="001B4836" w:rsidTr="00796BE6">
        <w:trPr>
          <w:trHeight w:val="706"/>
        </w:trPr>
        <w:tc>
          <w:tcPr>
            <w:tcW w:w="54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62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24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648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реализация программных мероприятий осуществляется         на территории более чем 50% от общего числа поселений муниципального района        </w:t>
            </w: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color w:val="FF0000"/>
                <w:sz w:val="28"/>
                <w:szCs w:val="28"/>
              </w:rPr>
            </w:pPr>
          </w:p>
        </w:tc>
        <w:tc>
          <w:tcPr>
            <w:tcW w:w="1116"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7</w:t>
            </w:r>
          </w:p>
        </w:tc>
      </w:tr>
      <w:tr w:rsidR="00796BE6" w:rsidRPr="001B4836" w:rsidTr="00796BE6">
        <w:trPr>
          <w:trHeight w:val="752"/>
        </w:trPr>
        <w:tc>
          <w:tcPr>
            <w:tcW w:w="54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62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24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648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реализация программных мероприятий осуществляется         на территории менее чем 50% </w:t>
            </w:r>
            <w:r w:rsidRPr="001B4836">
              <w:rPr>
                <w:rFonts w:ascii="Times New Roman" w:hAnsi="Times New Roman" w:cs="Times New Roman"/>
                <w:sz w:val="28"/>
                <w:szCs w:val="28"/>
              </w:rPr>
              <w:lastRenderedPageBreak/>
              <w:t>от общего числа поселений муниципального района</w:t>
            </w: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color w:val="FF0000"/>
                <w:sz w:val="28"/>
                <w:szCs w:val="28"/>
              </w:rPr>
            </w:pPr>
          </w:p>
        </w:tc>
        <w:tc>
          <w:tcPr>
            <w:tcW w:w="1116"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5</w:t>
            </w:r>
          </w:p>
        </w:tc>
      </w:tr>
      <w:tr w:rsidR="00796BE6" w:rsidRPr="001B4836" w:rsidTr="00796BE6">
        <w:trPr>
          <w:trHeight w:val="748"/>
        </w:trPr>
        <w:tc>
          <w:tcPr>
            <w:tcW w:w="54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62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24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648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реализация программных мероприятий осуществляется         на территории одного - двух поселений муниципального района </w:t>
            </w: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color w:val="FF0000"/>
                <w:sz w:val="28"/>
                <w:szCs w:val="28"/>
              </w:rPr>
            </w:pPr>
          </w:p>
        </w:tc>
        <w:tc>
          <w:tcPr>
            <w:tcW w:w="1116"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2</w:t>
            </w:r>
          </w:p>
        </w:tc>
      </w:tr>
      <w:tr w:rsidR="00796BE6" w:rsidRPr="001B4836" w:rsidTr="00796BE6">
        <w:trPr>
          <w:trHeight w:val="900"/>
        </w:trPr>
        <w:tc>
          <w:tcPr>
            <w:tcW w:w="540" w:type="dxa"/>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2</w:t>
            </w:r>
          </w:p>
        </w:tc>
        <w:tc>
          <w:tcPr>
            <w:tcW w:w="1620" w:type="dxa"/>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K3.2</w:t>
            </w:r>
          </w:p>
        </w:tc>
        <w:tc>
          <w:tcPr>
            <w:tcW w:w="1512" w:type="dxa"/>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Z3.2 = 0,1</w:t>
            </w:r>
          </w:p>
        </w:tc>
        <w:tc>
          <w:tcPr>
            <w:tcW w:w="3240" w:type="dxa"/>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eastAsia="Times New Roman" w:hAnsi="Times New Roman" w:cs="Times New Roman"/>
                <w:sz w:val="28"/>
                <w:szCs w:val="28"/>
              </w:rPr>
            </w:pPr>
            <w:r w:rsidRPr="001B4836">
              <w:rPr>
                <w:rFonts w:ascii="Times New Roman" w:hAnsi="Times New Roman" w:cs="Times New Roman"/>
                <w:sz w:val="28"/>
                <w:szCs w:val="28"/>
              </w:rPr>
              <w:t>Организация контроля за</w:t>
            </w:r>
          </w:p>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исполнением программы    </w:t>
            </w:r>
          </w:p>
        </w:tc>
        <w:tc>
          <w:tcPr>
            <w:tcW w:w="6480" w:type="dxa"/>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муниципальный заказчик программы осуществляет контроль за  исполнением программы в полном объеме и по всем источникам </w:t>
            </w:r>
          </w:p>
        </w:tc>
        <w:tc>
          <w:tcPr>
            <w:tcW w:w="1188" w:type="dxa"/>
            <w:tcBorders>
              <w:top w:val="nil"/>
              <w:left w:val="single" w:sz="8" w:space="0" w:color="auto"/>
              <w:bottom w:val="single" w:sz="4"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color w:val="FF0000"/>
                <w:sz w:val="28"/>
                <w:szCs w:val="28"/>
              </w:rPr>
            </w:pPr>
          </w:p>
        </w:tc>
        <w:tc>
          <w:tcPr>
            <w:tcW w:w="1116" w:type="dxa"/>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color w:val="FF0000"/>
                <w:sz w:val="28"/>
                <w:szCs w:val="28"/>
              </w:rPr>
              <w:t xml:space="preserve">     </w:t>
            </w:r>
            <w:r w:rsidRPr="001B4836">
              <w:rPr>
                <w:rFonts w:ascii="Times New Roman" w:hAnsi="Times New Roman" w:cs="Times New Roman"/>
                <w:sz w:val="28"/>
                <w:szCs w:val="28"/>
              </w:rPr>
              <w:t>10</w:t>
            </w:r>
          </w:p>
        </w:tc>
      </w:tr>
      <w:tr w:rsidR="00796BE6" w:rsidRPr="001B4836" w:rsidTr="00796BE6">
        <w:trPr>
          <w:trHeight w:val="350"/>
        </w:trPr>
        <w:tc>
          <w:tcPr>
            <w:tcW w:w="540" w:type="dxa"/>
            <w:tcBorders>
              <w:top w:val="single" w:sz="4" w:space="0" w:color="auto"/>
              <w:left w:val="single" w:sz="4" w:space="0" w:color="auto"/>
              <w:bottom w:val="single" w:sz="4" w:space="0" w:color="auto"/>
              <w:right w:val="single" w:sz="4" w:space="0" w:color="auto"/>
            </w:tcBorders>
          </w:tcPr>
          <w:p w:rsidR="00796BE6" w:rsidRPr="001B4836" w:rsidRDefault="00796BE6">
            <w:pPr>
              <w:pStyle w:val="ConsPlusNonformat"/>
              <w:rPr>
                <w:rFonts w:ascii="Times New Roman" w:hAnsi="Times New Roman" w:cs="Times New Roman"/>
                <w:color w:val="FF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796BE6" w:rsidRPr="001B4836" w:rsidRDefault="00796BE6">
            <w:pPr>
              <w:pStyle w:val="ConsPlusNonformat"/>
              <w:rPr>
                <w:rFonts w:ascii="Times New Roman" w:hAnsi="Times New Roman" w:cs="Times New Roman"/>
                <w:color w:val="FF0000"/>
                <w:sz w:val="28"/>
                <w:szCs w:val="28"/>
              </w:rPr>
            </w:pPr>
          </w:p>
        </w:tc>
        <w:tc>
          <w:tcPr>
            <w:tcW w:w="1512" w:type="dxa"/>
            <w:tcBorders>
              <w:top w:val="single" w:sz="4" w:space="0" w:color="auto"/>
              <w:left w:val="single" w:sz="4" w:space="0" w:color="auto"/>
              <w:bottom w:val="single" w:sz="4" w:space="0" w:color="auto"/>
              <w:right w:val="single" w:sz="4" w:space="0" w:color="auto"/>
            </w:tcBorders>
          </w:tcPr>
          <w:p w:rsidR="00796BE6" w:rsidRPr="001B4836" w:rsidRDefault="00796BE6">
            <w:pPr>
              <w:pStyle w:val="ConsPlusNonformat"/>
              <w:rPr>
                <w:rFonts w:ascii="Times New Roman" w:hAnsi="Times New Roman" w:cs="Times New Roman"/>
                <w:color w:val="FF0000"/>
                <w:sz w:val="28"/>
                <w:szCs w:val="28"/>
              </w:rPr>
            </w:pPr>
          </w:p>
        </w:tc>
        <w:tc>
          <w:tcPr>
            <w:tcW w:w="3240" w:type="dxa"/>
            <w:tcBorders>
              <w:top w:val="single" w:sz="4" w:space="0" w:color="auto"/>
              <w:left w:val="single" w:sz="4" w:space="0" w:color="auto"/>
              <w:bottom w:val="single" w:sz="4" w:space="0" w:color="auto"/>
              <w:right w:val="single" w:sz="4" w:space="0" w:color="auto"/>
            </w:tcBorders>
          </w:tcPr>
          <w:p w:rsidR="00796BE6" w:rsidRPr="001B4836" w:rsidRDefault="00796BE6">
            <w:pPr>
              <w:pStyle w:val="ConsPlusNonformat"/>
              <w:rPr>
                <w:rFonts w:ascii="Times New Roman" w:hAnsi="Times New Roman" w:cs="Times New Roman"/>
                <w:color w:val="FF0000"/>
                <w:sz w:val="28"/>
                <w:szCs w:val="28"/>
              </w:rPr>
            </w:pPr>
          </w:p>
        </w:tc>
        <w:tc>
          <w:tcPr>
            <w:tcW w:w="648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программа позволяет привлекать средства из различных  источников, в том числе из федерального и республиканского бюджетов. Фактически исполнение      программы осуществляется из одного источника - бюджета муниципального района</w:t>
            </w:r>
          </w:p>
        </w:tc>
        <w:tc>
          <w:tcPr>
            <w:tcW w:w="1188" w:type="dxa"/>
            <w:tcBorders>
              <w:top w:val="single" w:sz="4" w:space="0" w:color="auto"/>
              <w:left w:val="single" w:sz="4" w:space="0" w:color="auto"/>
              <w:bottom w:val="single" w:sz="4" w:space="0" w:color="auto"/>
              <w:right w:val="single" w:sz="4"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0</w:t>
            </w:r>
          </w:p>
        </w:tc>
      </w:tr>
      <w:tr w:rsidR="00796BE6" w:rsidRPr="001B4836" w:rsidTr="00796BE6">
        <w:trPr>
          <w:trHeight w:val="900"/>
        </w:trPr>
        <w:tc>
          <w:tcPr>
            <w:tcW w:w="540" w:type="dxa"/>
            <w:vMerge w:val="restart"/>
            <w:tcBorders>
              <w:top w:val="single" w:sz="4"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3</w:t>
            </w:r>
          </w:p>
        </w:tc>
        <w:tc>
          <w:tcPr>
            <w:tcW w:w="1620" w:type="dxa"/>
            <w:vMerge w:val="restart"/>
            <w:tcBorders>
              <w:top w:val="single" w:sz="4"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K3.3</w:t>
            </w:r>
          </w:p>
        </w:tc>
        <w:tc>
          <w:tcPr>
            <w:tcW w:w="1512" w:type="dxa"/>
            <w:vMerge w:val="restart"/>
            <w:tcBorders>
              <w:top w:val="single" w:sz="4"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Z3.3 = 0,4</w:t>
            </w:r>
          </w:p>
        </w:tc>
        <w:tc>
          <w:tcPr>
            <w:tcW w:w="3240" w:type="dxa"/>
            <w:vMerge w:val="restart"/>
            <w:tcBorders>
              <w:top w:val="single" w:sz="4"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Качество ежегодно представляемой информации  о выполнении программы за прошедший год</w:t>
            </w:r>
          </w:p>
        </w:tc>
        <w:tc>
          <w:tcPr>
            <w:tcW w:w="6480" w:type="dxa"/>
            <w:tcBorders>
              <w:top w:val="single" w:sz="4"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информация полностью соответствует установленным требованиям и рекомендациям  </w:t>
            </w:r>
          </w:p>
        </w:tc>
        <w:tc>
          <w:tcPr>
            <w:tcW w:w="1188" w:type="dxa"/>
            <w:tcBorders>
              <w:top w:val="single" w:sz="4" w:space="0" w:color="auto"/>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color w:val="FF0000"/>
                <w:sz w:val="28"/>
                <w:szCs w:val="28"/>
              </w:rPr>
            </w:pPr>
          </w:p>
        </w:tc>
        <w:tc>
          <w:tcPr>
            <w:tcW w:w="1116" w:type="dxa"/>
            <w:tcBorders>
              <w:top w:val="single" w:sz="4"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10</w:t>
            </w:r>
          </w:p>
        </w:tc>
      </w:tr>
      <w:tr w:rsidR="00796BE6" w:rsidRPr="001B4836" w:rsidTr="00796BE6">
        <w:trPr>
          <w:trHeight w:val="900"/>
        </w:trPr>
        <w:tc>
          <w:tcPr>
            <w:tcW w:w="540" w:type="dxa"/>
            <w:vMerge/>
            <w:tcBorders>
              <w:top w:val="single" w:sz="4" w:space="0" w:color="auto"/>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620" w:type="dxa"/>
            <w:vMerge/>
            <w:tcBorders>
              <w:top w:val="single" w:sz="4" w:space="0" w:color="auto"/>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single" w:sz="4" w:space="0" w:color="auto"/>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240" w:type="dxa"/>
            <w:vMerge/>
            <w:tcBorders>
              <w:top w:val="single" w:sz="4" w:space="0" w:color="auto"/>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648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информация не содержит полного объема сведений, что затрудняет объективную оценку хода выполнения программы  </w:t>
            </w: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color w:val="FF0000"/>
                <w:sz w:val="28"/>
                <w:szCs w:val="28"/>
              </w:rPr>
            </w:pPr>
          </w:p>
        </w:tc>
        <w:tc>
          <w:tcPr>
            <w:tcW w:w="1116"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0</w:t>
            </w:r>
          </w:p>
        </w:tc>
      </w:tr>
      <w:tr w:rsidR="00796BE6" w:rsidRPr="001B4836" w:rsidTr="00796BE6">
        <w:trPr>
          <w:trHeight w:val="360"/>
        </w:trPr>
        <w:tc>
          <w:tcPr>
            <w:tcW w:w="540"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4</w:t>
            </w:r>
          </w:p>
        </w:tc>
        <w:tc>
          <w:tcPr>
            <w:tcW w:w="1620"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K3.4</w:t>
            </w:r>
          </w:p>
        </w:tc>
        <w:tc>
          <w:tcPr>
            <w:tcW w:w="1512"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Z3.4 = 0,1</w:t>
            </w:r>
          </w:p>
        </w:tc>
        <w:tc>
          <w:tcPr>
            <w:tcW w:w="3240" w:type="dxa"/>
            <w:vMerge w:val="restart"/>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eastAsia="Times New Roman" w:hAnsi="Times New Roman" w:cs="Times New Roman"/>
                <w:sz w:val="28"/>
                <w:szCs w:val="28"/>
              </w:rPr>
            </w:pPr>
            <w:r w:rsidRPr="001B4836">
              <w:rPr>
                <w:rFonts w:ascii="Times New Roman" w:hAnsi="Times New Roman" w:cs="Times New Roman"/>
                <w:sz w:val="28"/>
                <w:szCs w:val="28"/>
              </w:rPr>
              <w:t xml:space="preserve">Соблюдение </w:t>
            </w:r>
            <w:r w:rsidRPr="001B4836">
              <w:rPr>
                <w:rFonts w:ascii="Times New Roman" w:hAnsi="Times New Roman" w:cs="Times New Roman"/>
                <w:sz w:val="28"/>
                <w:szCs w:val="28"/>
              </w:rPr>
              <w:lastRenderedPageBreak/>
              <w:t xml:space="preserve">муниципаль-ными заказчиками сроков       </w:t>
            </w:r>
          </w:p>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представления отчетов  о</w:t>
            </w:r>
          </w:p>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реализации программы  в</w:t>
            </w:r>
          </w:p>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отчетном году </w:t>
            </w:r>
          </w:p>
        </w:tc>
        <w:tc>
          <w:tcPr>
            <w:tcW w:w="648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lastRenderedPageBreak/>
              <w:t xml:space="preserve">сроки соблюдаются       </w:t>
            </w: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color w:val="FF0000"/>
                <w:sz w:val="28"/>
                <w:szCs w:val="28"/>
              </w:rPr>
            </w:pPr>
          </w:p>
        </w:tc>
        <w:tc>
          <w:tcPr>
            <w:tcW w:w="1116"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10</w:t>
            </w:r>
          </w:p>
        </w:tc>
      </w:tr>
      <w:tr w:rsidR="00796BE6" w:rsidRPr="001B4836" w:rsidTr="00796BE6">
        <w:trPr>
          <w:trHeight w:val="1022"/>
        </w:trPr>
        <w:tc>
          <w:tcPr>
            <w:tcW w:w="54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62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240" w:type="dxa"/>
            <w:vMerge/>
            <w:tcBorders>
              <w:top w:val="nil"/>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648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сроки не соблюдаются    </w:t>
            </w: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color w:val="FF0000"/>
                <w:sz w:val="28"/>
                <w:szCs w:val="28"/>
              </w:rPr>
            </w:pPr>
          </w:p>
        </w:tc>
        <w:tc>
          <w:tcPr>
            <w:tcW w:w="1116"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0</w:t>
            </w:r>
          </w:p>
        </w:tc>
      </w:tr>
    </w:tbl>
    <w:p w:rsidR="00796BE6" w:rsidRPr="001B4836" w:rsidRDefault="00796BE6" w:rsidP="00796BE6">
      <w:pPr>
        <w:rPr>
          <w:rFonts w:ascii="Times New Roman" w:hAnsi="Times New Roman" w:cs="Times New Roman"/>
          <w:color w:val="FF0000"/>
          <w:sz w:val="28"/>
          <w:szCs w:val="28"/>
        </w:rPr>
        <w:sectPr w:rsidR="00796BE6" w:rsidRPr="001B4836">
          <w:pgSz w:w="16838" w:h="11906" w:orient="landscape"/>
          <w:pgMar w:top="851" w:right="1134" w:bottom="1701" w:left="1134" w:header="709" w:footer="709" w:gutter="0"/>
          <w:cols w:space="720"/>
        </w:sectPr>
      </w:pPr>
    </w:p>
    <w:p w:rsidR="00796BE6" w:rsidRPr="00C66EAC" w:rsidRDefault="00796BE6" w:rsidP="00C66EAC">
      <w:pPr>
        <w:widowControl w:val="0"/>
        <w:autoSpaceDE w:val="0"/>
        <w:autoSpaceDN w:val="0"/>
        <w:adjustRightInd w:val="0"/>
        <w:spacing w:after="0"/>
        <w:jc w:val="center"/>
        <w:rPr>
          <w:rFonts w:ascii="Times New Roman" w:hAnsi="Times New Roman" w:cs="Times New Roman"/>
          <w:b/>
          <w:sz w:val="24"/>
          <w:szCs w:val="24"/>
        </w:rPr>
      </w:pPr>
      <w:r w:rsidRPr="00C66EAC">
        <w:rPr>
          <w:rFonts w:ascii="Times New Roman" w:hAnsi="Times New Roman" w:cs="Times New Roman"/>
          <w:b/>
          <w:sz w:val="24"/>
          <w:szCs w:val="24"/>
        </w:rPr>
        <w:lastRenderedPageBreak/>
        <w:t>Оценка по комплексному критерию К4</w:t>
      </w:r>
    </w:p>
    <w:p w:rsidR="00796BE6" w:rsidRPr="00C66EAC" w:rsidRDefault="00796BE6" w:rsidP="00C66EAC">
      <w:pPr>
        <w:widowControl w:val="0"/>
        <w:autoSpaceDE w:val="0"/>
        <w:autoSpaceDN w:val="0"/>
        <w:adjustRightInd w:val="0"/>
        <w:spacing w:after="0"/>
        <w:ind w:firstLine="540"/>
        <w:jc w:val="both"/>
        <w:rPr>
          <w:rFonts w:ascii="Times New Roman" w:hAnsi="Times New Roman" w:cs="Times New Roman"/>
          <w:b/>
          <w:sz w:val="24"/>
          <w:szCs w:val="24"/>
        </w:rPr>
      </w:pPr>
      <w:r w:rsidRPr="00C66EAC">
        <w:rPr>
          <w:rFonts w:ascii="Times New Roman" w:hAnsi="Times New Roman" w:cs="Times New Roman"/>
          <w:sz w:val="24"/>
          <w:szCs w:val="24"/>
        </w:rPr>
        <w:t xml:space="preserve">Формулировка критерия К4: </w:t>
      </w:r>
      <w:r w:rsidRPr="00C66EAC">
        <w:rPr>
          <w:rFonts w:ascii="Times New Roman" w:hAnsi="Times New Roman" w:cs="Times New Roman"/>
          <w:b/>
          <w:sz w:val="24"/>
          <w:szCs w:val="24"/>
        </w:rPr>
        <w:t>соответствие программных мероприятий целям и задачам программы.</w:t>
      </w:r>
    </w:p>
    <w:p w:rsidR="00796BE6" w:rsidRPr="00C66EAC" w:rsidRDefault="00796BE6" w:rsidP="00C66EAC">
      <w:pPr>
        <w:widowControl w:val="0"/>
        <w:autoSpaceDE w:val="0"/>
        <w:autoSpaceDN w:val="0"/>
        <w:adjustRightInd w:val="0"/>
        <w:spacing w:after="0"/>
        <w:ind w:firstLine="540"/>
        <w:jc w:val="both"/>
        <w:rPr>
          <w:rFonts w:ascii="Times New Roman" w:hAnsi="Times New Roman" w:cs="Times New Roman"/>
          <w:sz w:val="24"/>
          <w:szCs w:val="24"/>
        </w:rPr>
      </w:pPr>
      <w:r w:rsidRPr="00C66EAC">
        <w:rPr>
          <w:rFonts w:ascii="Times New Roman" w:hAnsi="Times New Roman" w:cs="Times New Roman"/>
          <w:sz w:val="24"/>
          <w:szCs w:val="24"/>
        </w:rPr>
        <w:t>Весовой коэффициент критерия Z4 = 0,25.</w:t>
      </w:r>
    </w:p>
    <w:p w:rsidR="00796BE6" w:rsidRPr="00C66EAC" w:rsidRDefault="00796BE6" w:rsidP="00C66EAC">
      <w:pPr>
        <w:widowControl w:val="0"/>
        <w:autoSpaceDE w:val="0"/>
        <w:autoSpaceDN w:val="0"/>
        <w:adjustRightInd w:val="0"/>
        <w:spacing w:after="0"/>
        <w:ind w:firstLine="540"/>
        <w:jc w:val="both"/>
        <w:rPr>
          <w:rFonts w:ascii="Times New Roman" w:hAnsi="Times New Roman" w:cs="Times New Roman"/>
          <w:sz w:val="24"/>
          <w:szCs w:val="24"/>
        </w:rPr>
      </w:pPr>
      <w:r w:rsidRPr="00C66EAC">
        <w:rPr>
          <w:rFonts w:ascii="Times New Roman" w:hAnsi="Times New Roman" w:cs="Times New Roman"/>
          <w:sz w:val="24"/>
          <w:szCs w:val="24"/>
        </w:rPr>
        <w:t xml:space="preserve">Система оценок по критерию К5 приведена в </w:t>
      </w:r>
      <w:hyperlink r:id="rId27" w:anchor="Par557" w:history="1">
        <w:r w:rsidRPr="00C66EAC">
          <w:rPr>
            <w:rStyle w:val="a6"/>
            <w:rFonts w:ascii="Times New Roman" w:hAnsi="Times New Roman" w:cs="Times New Roman"/>
            <w:color w:val="auto"/>
            <w:sz w:val="24"/>
            <w:szCs w:val="24"/>
            <w:u w:val="none"/>
          </w:rPr>
          <w:t xml:space="preserve">таблице </w:t>
        </w:r>
      </w:hyperlink>
      <w:r w:rsidRPr="00C66EAC">
        <w:rPr>
          <w:rFonts w:ascii="Times New Roman" w:hAnsi="Times New Roman" w:cs="Times New Roman"/>
          <w:sz w:val="24"/>
          <w:szCs w:val="24"/>
        </w:rPr>
        <w:t>4.</w:t>
      </w:r>
    </w:p>
    <w:p w:rsidR="00796BE6" w:rsidRPr="001B4836" w:rsidRDefault="00796BE6" w:rsidP="00796BE6">
      <w:pPr>
        <w:pStyle w:val="ConsPlusNonformat"/>
        <w:jc w:val="right"/>
        <w:rPr>
          <w:rFonts w:ascii="Times New Roman" w:hAnsi="Times New Roman" w:cs="Times New Roman"/>
          <w:sz w:val="28"/>
          <w:szCs w:val="28"/>
        </w:rPr>
      </w:pPr>
      <w:bookmarkStart w:id="17" w:name="Par557"/>
      <w:bookmarkEnd w:id="17"/>
      <w:r w:rsidRPr="001B4836">
        <w:rPr>
          <w:rFonts w:ascii="Times New Roman" w:hAnsi="Times New Roman" w:cs="Times New Roman"/>
          <w:sz w:val="28"/>
          <w:szCs w:val="28"/>
        </w:rPr>
        <w:t xml:space="preserve">                                                                  Таблица 4</w:t>
      </w:r>
    </w:p>
    <w:tbl>
      <w:tblPr>
        <w:tblW w:w="16020" w:type="dxa"/>
        <w:tblInd w:w="-645" w:type="dxa"/>
        <w:tblLayout w:type="fixed"/>
        <w:tblCellMar>
          <w:left w:w="75" w:type="dxa"/>
          <w:right w:w="75" w:type="dxa"/>
        </w:tblCellMar>
        <w:tblLook w:val="04A0"/>
      </w:tblPr>
      <w:tblGrid>
        <w:gridCol w:w="540"/>
        <w:gridCol w:w="1620"/>
        <w:gridCol w:w="1332"/>
        <w:gridCol w:w="5760"/>
        <w:gridCol w:w="4500"/>
        <w:gridCol w:w="1188"/>
        <w:gridCol w:w="1080"/>
      </w:tblGrid>
      <w:tr w:rsidR="00796BE6" w:rsidRPr="001B4836" w:rsidTr="00C66EAC">
        <w:trPr>
          <w:trHeight w:val="2006"/>
        </w:trPr>
        <w:tc>
          <w:tcPr>
            <w:tcW w:w="540"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N</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п/п</w:t>
            </w:r>
          </w:p>
        </w:tc>
        <w:tc>
          <w:tcPr>
            <w:tcW w:w="1620" w:type="dxa"/>
            <w:tcBorders>
              <w:top w:val="single" w:sz="8" w:space="0" w:color="auto"/>
              <w:left w:val="single" w:sz="8" w:space="0" w:color="auto"/>
              <w:bottom w:val="single" w:sz="8" w:space="0" w:color="auto"/>
              <w:right w:val="single" w:sz="8" w:space="0" w:color="auto"/>
            </w:tcBorders>
            <w:hideMark/>
          </w:tcPr>
          <w:p w:rsidR="00796BE6" w:rsidRPr="001B4836" w:rsidRDefault="00796BE6" w:rsidP="00C66EAC">
            <w:pPr>
              <w:widowControl w:val="0"/>
              <w:autoSpaceDE w:val="0"/>
              <w:autoSpaceDN w:val="0"/>
              <w:adjustRightInd w:val="0"/>
              <w:spacing w:after="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Обозначе-</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ние</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первично-</w:t>
            </w:r>
          </w:p>
          <w:p w:rsidR="00796BE6" w:rsidRPr="001B4836" w:rsidRDefault="00C66EAC" w:rsidP="00C66EAC">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го</w:t>
            </w:r>
            <w:r w:rsidR="00796BE6" w:rsidRPr="001B4836">
              <w:rPr>
                <w:rFonts w:ascii="Times New Roman" w:hAnsi="Times New Roman" w:cs="Times New Roman"/>
                <w:sz w:val="28"/>
                <w:szCs w:val="28"/>
              </w:rPr>
              <w:t>критерия,</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k</w:t>
            </w:r>
          </w:p>
        </w:tc>
        <w:tc>
          <w:tcPr>
            <w:tcW w:w="1332" w:type="dxa"/>
            <w:tcBorders>
              <w:top w:val="single" w:sz="8" w:space="0" w:color="auto"/>
              <w:left w:val="single" w:sz="8" w:space="0" w:color="auto"/>
              <w:bottom w:val="single" w:sz="8" w:space="0" w:color="auto"/>
              <w:right w:val="single" w:sz="8" w:space="0" w:color="auto"/>
            </w:tcBorders>
            <w:hideMark/>
          </w:tcPr>
          <w:p w:rsidR="00796BE6" w:rsidRPr="001B4836" w:rsidRDefault="00796BE6" w:rsidP="00C66EAC">
            <w:pPr>
              <w:widowControl w:val="0"/>
              <w:autoSpaceDE w:val="0"/>
              <w:autoSpaceDN w:val="0"/>
              <w:adjustRightInd w:val="0"/>
              <w:spacing w:after="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Весовой</w:t>
            </w:r>
          </w:p>
          <w:p w:rsidR="00796BE6" w:rsidRPr="001B4836" w:rsidRDefault="00C66EAC" w:rsidP="00C66EAC">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коэффиц</w:t>
            </w:r>
            <w:r w:rsidR="00796BE6" w:rsidRPr="001B4836">
              <w:rPr>
                <w:rFonts w:ascii="Times New Roman" w:hAnsi="Times New Roman" w:cs="Times New Roman"/>
                <w:sz w:val="28"/>
                <w:szCs w:val="28"/>
              </w:rPr>
              <w:t>иент</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критерия (Z)</w:t>
            </w:r>
          </w:p>
        </w:tc>
        <w:tc>
          <w:tcPr>
            <w:tcW w:w="5760" w:type="dxa"/>
            <w:tcBorders>
              <w:top w:val="single" w:sz="8" w:space="0" w:color="auto"/>
              <w:left w:val="single" w:sz="8" w:space="0" w:color="auto"/>
              <w:bottom w:val="single" w:sz="8" w:space="0" w:color="auto"/>
              <w:right w:val="single" w:sz="8" w:space="0" w:color="auto"/>
            </w:tcBorders>
            <w:hideMark/>
          </w:tcPr>
          <w:p w:rsidR="00796BE6" w:rsidRPr="001B4836" w:rsidRDefault="00796BE6" w:rsidP="00C66EAC">
            <w:pPr>
              <w:widowControl w:val="0"/>
              <w:autoSpaceDE w:val="0"/>
              <w:autoSpaceDN w:val="0"/>
              <w:adjustRightInd w:val="0"/>
              <w:spacing w:after="0"/>
              <w:jc w:val="center"/>
              <w:rPr>
                <w:rFonts w:ascii="Times New Roman" w:eastAsia="Times New Roman" w:hAnsi="Times New Roman" w:cs="Times New Roman"/>
                <w:sz w:val="28"/>
                <w:szCs w:val="28"/>
              </w:rPr>
            </w:pPr>
            <w:r w:rsidRPr="001B4836">
              <w:rPr>
                <w:rFonts w:ascii="Times New Roman" w:hAnsi="Times New Roman" w:cs="Times New Roman"/>
                <w:sz w:val="28"/>
                <w:szCs w:val="28"/>
              </w:rPr>
              <w:t>Формулировка</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критерия</w:t>
            </w:r>
          </w:p>
        </w:tc>
        <w:tc>
          <w:tcPr>
            <w:tcW w:w="4500"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Параметры оценки критерия</w:t>
            </w:r>
          </w:p>
        </w:tc>
        <w:tc>
          <w:tcPr>
            <w:tcW w:w="1188" w:type="dxa"/>
            <w:tcBorders>
              <w:top w:val="single" w:sz="8" w:space="0" w:color="auto"/>
              <w:left w:val="single" w:sz="8" w:space="0" w:color="auto"/>
              <w:bottom w:val="single" w:sz="8" w:space="0" w:color="auto"/>
              <w:right w:val="single" w:sz="8" w:space="0" w:color="auto"/>
            </w:tcBorders>
            <w:hideMark/>
          </w:tcPr>
          <w:p w:rsidR="00796BE6" w:rsidRPr="001B4836" w:rsidRDefault="00796BE6" w:rsidP="00C66EAC">
            <w:pPr>
              <w:widowControl w:val="0"/>
              <w:autoSpaceDE w:val="0"/>
              <w:autoSpaceDN w:val="0"/>
              <w:adjustRightInd w:val="0"/>
              <w:spacing w:after="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Обосно-</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вание</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оценки</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крите-</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рия</w:t>
            </w:r>
          </w:p>
        </w:tc>
        <w:tc>
          <w:tcPr>
            <w:tcW w:w="1080" w:type="dxa"/>
            <w:tcBorders>
              <w:top w:val="single" w:sz="8" w:space="0" w:color="auto"/>
              <w:left w:val="single" w:sz="8" w:space="0" w:color="auto"/>
              <w:bottom w:val="single" w:sz="8" w:space="0" w:color="auto"/>
              <w:right w:val="single" w:sz="8" w:space="0" w:color="auto"/>
            </w:tcBorders>
            <w:hideMark/>
          </w:tcPr>
          <w:p w:rsidR="00796BE6" w:rsidRPr="001B4836" w:rsidRDefault="00C66EAC" w:rsidP="00C66EAC">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hAnsi="Times New Roman" w:cs="Times New Roman"/>
                <w:sz w:val="28"/>
                <w:szCs w:val="28"/>
              </w:rPr>
              <w:t>Систем</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балль-</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ных</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оценок,</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 xml:space="preserve">N </w:t>
            </w:r>
          </w:p>
        </w:tc>
      </w:tr>
      <w:tr w:rsidR="00796BE6" w:rsidRPr="001B4836" w:rsidTr="00C66EAC">
        <w:trPr>
          <w:trHeight w:val="405"/>
        </w:trPr>
        <w:tc>
          <w:tcPr>
            <w:tcW w:w="540" w:type="dxa"/>
            <w:tcBorders>
              <w:top w:val="nil"/>
              <w:left w:val="single" w:sz="8" w:space="0" w:color="auto"/>
              <w:bottom w:val="single" w:sz="8" w:space="0" w:color="auto"/>
              <w:right w:val="single" w:sz="8" w:space="0" w:color="auto"/>
            </w:tcBorders>
            <w:hideMark/>
          </w:tcPr>
          <w:p w:rsidR="00796BE6" w:rsidRPr="00C66EAC" w:rsidRDefault="00796BE6">
            <w:pPr>
              <w:widowControl w:val="0"/>
              <w:autoSpaceDE w:val="0"/>
              <w:autoSpaceDN w:val="0"/>
              <w:adjustRightInd w:val="0"/>
              <w:jc w:val="center"/>
              <w:rPr>
                <w:rFonts w:ascii="Times New Roman" w:hAnsi="Times New Roman" w:cs="Times New Roman"/>
                <w:sz w:val="20"/>
                <w:szCs w:val="20"/>
              </w:rPr>
            </w:pPr>
            <w:r w:rsidRPr="00C66EAC">
              <w:rPr>
                <w:rFonts w:ascii="Times New Roman" w:hAnsi="Times New Roman" w:cs="Times New Roman"/>
                <w:sz w:val="20"/>
                <w:szCs w:val="20"/>
              </w:rPr>
              <w:t>1</w:t>
            </w:r>
          </w:p>
        </w:tc>
        <w:tc>
          <w:tcPr>
            <w:tcW w:w="1620" w:type="dxa"/>
            <w:tcBorders>
              <w:top w:val="nil"/>
              <w:left w:val="single" w:sz="8" w:space="0" w:color="auto"/>
              <w:bottom w:val="single" w:sz="8" w:space="0" w:color="auto"/>
              <w:right w:val="single" w:sz="8" w:space="0" w:color="auto"/>
            </w:tcBorders>
            <w:hideMark/>
          </w:tcPr>
          <w:p w:rsidR="00796BE6" w:rsidRPr="00C66EAC" w:rsidRDefault="00796BE6">
            <w:pPr>
              <w:widowControl w:val="0"/>
              <w:autoSpaceDE w:val="0"/>
              <w:autoSpaceDN w:val="0"/>
              <w:adjustRightInd w:val="0"/>
              <w:jc w:val="center"/>
              <w:rPr>
                <w:rFonts w:ascii="Times New Roman" w:hAnsi="Times New Roman" w:cs="Times New Roman"/>
                <w:sz w:val="20"/>
                <w:szCs w:val="20"/>
              </w:rPr>
            </w:pPr>
            <w:r w:rsidRPr="00C66EAC">
              <w:rPr>
                <w:rFonts w:ascii="Times New Roman" w:hAnsi="Times New Roman" w:cs="Times New Roman"/>
                <w:sz w:val="20"/>
                <w:szCs w:val="20"/>
              </w:rPr>
              <w:t>2</w:t>
            </w:r>
          </w:p>
        </w:tc>
        <w:tc>
          <w:tcPr>
            <w:tcW w:w="1332" w:type="dxa"/>
            <w:tcBorders>
              <w:top w:val="nil"/>
              <w:left w:val="single" w:sz="8" w:space="0" w:color="auto"/>
              <w:bottom w:val="single" w:sz="8" w:space="0" w:color="auto"/>
              <w:right w:val="single" w:sz="8" w:space="0" w:color="auto"/>
            </w:tcBorders>
            <w:hideMark/>
          </w:tcPr>
          <w:p w:rsidR="00796BE6" w:rsidRPr="00C66EAC" w:rsidRDefault="00796BE6">
            <w:pPr>
              <w:widowControl w:val="0"/>
              <w:autoSpaceDE w:val="0"/>
              <w:autoSpaceDN w:val="0"/>
              <w:adjustRightInd w:val="0"/>
              <w:jc w:val="center"/>
              <w:rPr>
                <w:rFonts w:ascii="Times New Roman" w:hAnsi="Times New Roman" w:cs="Times New Roman"/>
                <w:sz w:val="20"/>
                <w:szCs w:val="20"/>
              </w:rPr>
            </w:pPr>
            <w:r w:rsidRPr="00C66EAC">
              <w:rPr>
                <w:rFonts w:ascii="Times New Roman" w:hAnsi="Times New Roman" w:cs="Times New Roman"/>
                <w:sz w:val="20"/>
                <w:szCs w:val="20"/>
              </w:rPr>
              <w:t>3</w:t>
            </w:r>
          </w:p>
        </w:tc>
        <w:tc>
          <w:tcPr>
            <w:tcW w:w="5760" w:type="dxa"/>
            <w:tcBorders>
              <w:top w:val="nil"/>
              <w:left w:val="single" w:sz="8" w:space="0" w:color="auto"/>
              <w:bottom w:val="single" w:sz="8" w:space="0" w:color="auto"/>
              <w:right w:val="single" w:sz="8" w:space="0" w:color="auto"/>
            </w:tcBorders>
            <w:hideMark/>
          </w:tcPr>
          <w:p w:rsidR="00796BE6" w:rsidRPr="00C66EAC" w:rsidRDefault="00796BE6">
            <w:pPr>
              <w:widowControl w:val="0"/>
              <w:autoSpaceDE w:val="0"/>
              <w:autoSpaceDN w:val="0"/>
              <w:adjustRightInd w:val="0"/>
              <w:jc w:val="center"/>
              <w:rPr>
                <w:rFonts w:ascii="Times New Roman" w:hAnsi="Times New Roman" w:cs="Times New Roman"/>
                <w:sz w:val="20"/>
                <w:szCs w:val="20"/>
              </w:rPr>
            </w:pPr>
            <w:r w:rsidRPr="00C66EAC">
              <w:rPr>
                <w:rFonts w:ascii="Times New Roman" w:hAnsi="Times New Roman" w:cs="Times New Roman"/>
                <w:sz w:val="20"/>
                <w:szCs w:val="20"/>
              </w:rPr>
              <w:t>4</w:t>
            </w:r>
          </w:p>
        </w:tc>
        <w:tc>
          <w:tcPr>
            <w:tcW w:w="4500" w:type="dxa"/>
            <w:tcBorders>
              <w:top w:val="nil"/>
              <w:left w:val="single" w:sz="8" w:space="0" w:color="auto"/>
              <w:bottom w:val="single" w:sz="8" w:space="0" w:color="auto"/>
              <w:right w:val="single" w:sz="8" w:space="0" w:color="auto"/>
            </w:tcBorders>
            <w:hideMark/>
          </w:tcPr>
          <w:p w:rsidR="00796BE6" w:rsidRPr="00C66EAC" w:rsidRDefault="00796BE6">
            <w:pPr>
              <w:widowControl w:val="0"/>
              <w:autoSpaceDE w:val="0"/>
              <w:autoSpaceDN w:val="0"/>
              <w:adjustRightInd w:val="0"/>
              <w:jc w:val="center"/>
              <w:rPr>
                <w:rFonts w:ascii="Times New Roman" w:hAnsi="Times New Roman" w:cs="Times New Roman"/>
                <w:sz w:val="20"/>
                <w:szCs w:val="20"/>
              </w:rPr>
            </w:pPr>
            <w:r w:rsidRPr="00C66EAC">
              <w:rPr>
                <w:rFonts w:ascii="Times New Roman" w:hAnsi="Times New Roman" w:cs="Times New Roman"/>
                <w:sz w:val="20"/>
                <w:szCs w:val="20"/>
              </w:rPr>
              <w:t>5</w:t>
            </w:r>
          </w:p>
        </w:tc>
        <w:tc>
          <w:tcPr>
            <w:tcW w:w="1188" w:type="dxa"/>
            <w:tcBorders>
              <w:top w:val="nil"/>
              <w:left w:val="single" w:sz="8" w:space="0" w:color="auto"/>
              <w:bottom w:val="single" w:sz="8" w:space="0" w:color="auto"/>
              <w:right w:val="single" w:sz="8" w:space="0" w:color="auto"/>
            </w:tcBorders>
            <w:hideMark/>
          </w:tcPr>
          <w:p w:rsidR="00796BE6" w:rsidRPr="00C66EAC" w:rsidRDefault="00796BE6">
            <w:pPr>
              <w:widowControl w:val="0"/>
              <w:autoSpaceDE w:val="0"/>
              <w:autoSpaceDN w:val="0"/>
              <w:adjustRightInd w:val="0"/>
              <w:jc w:val="center"/>
              <w:rPr>
                <w:rFonts w:ascii="Times New Roman" w:hAnsi="Times New Roman" w:cs="Times New Roman"/>
                <w:sz w:val="20"/>
                <w:szCs w:val="20"/>
              </w:rPr>
            </w:pPr>
            <w:r w:rsidRPr="00C66EAC">
              <w:rPr>
                <w:rFonts w:ascii="Times New Roman" w:hAnsi="Times New Roman" w:cs="Times New Roman"/>
                <w:sz w:val="20"/>
                <w:szCs w:val="20"/>
              </w:rPr>
              <w:t>6</w:t>
            </w:r>
          </w:p>
        </w:tc>
        <w:tc>
          <w:tcPr>
            <w:tcW w:w="1080" w:type="dxa"/>
            <w:tcBorders>
              <w:top w:val="nil"/>
              <w:left w:val="single" w:sz="8" w:space="0" w:color="auto"/>
              <w:bottom w:val="single" w:sz="8" w:space="0" w:color="auto"/>
              <w:right w:val="single" w:sz="8" w:space="0" w:color="auto"/>
            </w:tcBorders>
            <w:hideMark/>
          </w:tcPr>
          <w:p w:rsidR="00796BE6" w:rsidRPr="00C66EAC" w:rsidRDefault="00796BE6">
            <w:pPr>
              <w:widowControl w:val="0"/>
              <w:autoSpaceDE w:val="0"/>
              <w:autoSpaceDN w:val="0"/>
              <w:adjustRightInd w:val="0"/>
              <w:jc w:val="center"/>
              <w:rPr>
                <w:rFonts w:ascii="Times New Roman" w:hAnsi="Times New Roman" w:cs="Times New Roman"/>
                <w:sz w:val="20"/>
                <w:szCs w:val="20"/>
              </w:rPr>
            </w:pPr>
            <w:r w:rsidRPr="00C66EAC">
              <w:rPr>
                <w:rFonts w:ascii="Times New Roman" w:hAnsi="Times New Roman" w:cs="Times New Roman"/>
                <w:sz w:val="20"/>
                <w:szCs w:val="20"/>
              </w:rPr>
              <w:t>7</w:t>
            </w:r>
          </w:p>
        </w:tc>
      </w:tr>
      <w:tr w:rsidR="00796BE6" w:rsidRPr="001B4836" w:rsidTr="00796BE6">
        <w:trPr>
          <w:trHeight w:val="540"/>
        </w:trPr>
        <w:tc>
          <w:tcPr>
            <w:tcW w:w="540" w:type="dxa"/>
            <w:vMerge w:val="restart"/>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1</w:t>
            </w:r>
          </w:p>
        </w:tc>
        <w:tc>
          <w:tcPr>
            <w:tcW w:w="1620" w:type="dxa"/>
            <w:vMerge w:val="restart"/>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K4.1</w:t>
            </w:r>
          </w:p>
        </w:tc>
        <w:tc>
          <w:tcPr>
            <w:tcW w:w="1332" w:type="dxa"/>
            <w:vMerge w:val="restart"/>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Z5.1 = 0,5</w:t>
            </w:r>
          </w:p>
        </w:tc>
        <w:tc>
          <w:tcPr>
            <w:tcW w:w="5760" w:type="dxa"/>
            <w:vMerge w:val="restart"/>
            <w:tcBorders>
              <w:top w:val="nil"/>
              <w:left w:val="single" w:sz="8" w:space="0" w:color="auto"/>
              <w:bottom w:val="single" w:sz="4" w:space="0" w:color="auto"/>
              <w:right w:val="single" w:sz="8" w:space="0" w:color="auto"/>
            </w:tcBorders>
            <w:hideMark/>
          </w:tcPr>
          <w:p w:rsidR="00796BE6" w:rsidRPr="001B4836" w:rsidRDefault="00796BE6" w:rsidP="00C66EAC">
            <w:pPr>
              <w:widowControl w:val="0"/>
              <w:autoSpaceDE w:val="0"/>
              <w:autoSpaceDN w:val="0"/>
              <w:adjustRightInd w:val="0"/>
              <w:spacing w:after="0"/>
              <w:jc w:val="both"/>
              <w:rPr>
                <w:rFonts w:ascii="Times New Roman" w:hAnsi="Times New Roman" w:cs="Times New Roman"/>
                <w:sz w:val="28"/>
                <w:szCs w:val="28"/>
              </w:rPr>
            </w:pPr>
            <w:r w:rsidRPr="001B4836">
              <w:rPr>
                <w:rFonts w:ascii="Times New Roman" w:hAnsi="Times New Roman" w:cs="Times New Roman"/>
                <w:sz w:val="28"/>
                <w:szCs w:val="28"/>
              </w:rPr>
              <w:t xml:space="preserve">Наличие в программе анализа проблемной ситуации    в рассматриваемой сфере, на основе которого     сформулирована подлежащая решению проблема, и прогноза развития сложившейся проблемной   ситуации без использования программно-целевого     метода       </w:t>
            </w:r>
          </w:p>
        </w:tc>
        <w:tc>
          <w:tcPr>
            <w:tcW w:w="450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программный документ соответствует критерию   </w:t>
            </w: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10</w:t>
            </w:r>
          </w:p>
        </w:tc>
      </w:tr>
      <w:tr w:rsidR="00796BE6" w:rsidRPr="001B4836" w:rsidTr="00796BE6">
        <w:trPr>
          <w:trHeight w:val="558"/>
        </w:trPr>
        <w:tc>
          <w:tcPr>
            <w:tcW w:w="540"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620"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332"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5760"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4500" w:type="dxa"/>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программный документ не соответствует критерию  </w:t>
            </w:r>
          </w:p>
        </w:tc>
        <w:tc>
          <w:tcPr>
            <w:tcW w:w="1188" w:type="dxa"/>
            <w:tcBorders>
              <w:top w:val="nil"/>
              <w:left w:val="single" w:sz="8" w:space="0" w:color="auto"/>
              <w:bottom w:val="single" w:sz="4"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0</w:t>
            </w:r>
          </w:p>
        </w:tc>
      </w:tr>
      <w:tr w:rsidR="00796BE6" w:rsidRPr="001B4836" w:rsidTr="00796BE6">
        <w:trPr>
          <w:cantSplit/>
          <w:trHeight w:val="880"/>
        </w:trPr>
        <w:tc>
          <w:tcPr>
            <w:tcW w:w="540"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2</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K4.4</w:t>
            </w:r>
          </w:p>
        </w:tc>
        <w:tc>
          <w:tcPr>
            <w:tcW w:w="1332"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Z4.2 = 0,5</w:t>
            </w:r>
          </w:p>
        </w:tc>
        <w:tc>
          <w:tcPr>
            <w:tcW w:w="5760"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Соответствие комплекса мероприятий программы    достижению ее целей        </w:t>
            </w:r>
          </w:p>
        </w:tc>
        <w:tc>
          <w:tcPr>
            <w:tcW w:w="450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комплекс мероприятий программы   полностью обеспечивает достижение поставленных целей </w:t>
            </w:r>
          </w:p>
        </w:tc>
        <w:tc>
          <w:tcPr>
            <w:tcW w:w="1188" w:type="dxa"/>
            <w:tcBorders>
              <w:top w:val="single" w:sz="4" w:space="0" w:color="auto"/>
              <w:left w:val="single" w:sz="4" w:space="0" w:color="auto"/>
              <w:bottom w:val="single" w:sz="4" w:space="0" w:color="auto"/>
              <w:right w:val="single" w:sz="4"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10</w:t>
            </w:r>
          </w:p>
        </w:tc>
      </w:tr>
      <w:tr w:rsidR="00796BE6" w:rsidRPr="001B4836" w:rsidTr="00796BE6">
        <w:trPr>
          <w:trHeight w:val="71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576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4500" w:type="dxa"/>
            <w:tcBorders>
              <w:top w:val="single" w:sz="4" w:space="0" w:color="auto"/>
              <w:left w:val="single" w:sz="4" w:space="0" w:color="auto"/>
              <w:bottom w:val="single" w:sz="4" w:space="0" w:color="auto"/>
              <w:right w:val="single" w:sz="4" w:space="0" w:color="auto"/>
            </w:tcBorders>
            <w:hideMark/>
          </w:tcPr>
          <w:p w:rsidR="00C66EAC" w:rsidRDefault="00796BE6" w:rsidP="00C66EAC">
            <w:pPr>
              <w:widowControl w:val="0"/>
              <w:autoSpaceDE w:val="0"/>
              <w:autoSpaceDN w:val="0"/>
              <w:adjustRightInd w:val="0"/>
              <w:spacing w:after="0"/>
              <w:jc w:val="both"/>
              <w:rPr>
                <w:rFonts w:ascii="Times New Roman" w:hAnsi="Times New Roman" w:cs="Times New Roman"/>
                <w:sz w:val="28"/>
                <w:szCs w:val="28"/>
              </w:rPr>
            </w:pPr>
            <w:r w:rsidRPr="001B4836">
              <w:rPr>
                <w:rFonts w:ascii="Times New Roman" w:hAnsi="Times New Roman" w:cs="Times New Roman"/>
                <w:sz w:val="28"/>
                <w:szCs w:val="28"/>
              </w:rPr>
              <w:t>комплекс мероприятий программы не  обеспечивает достижение</w:t>
            </w:r>
          </w:p>
          <w:p w:rsidR="00796BE6" w:rsidRPr="001B4836" w:rsidRDefault="00796BE6" w:rsidP="00C66EAC">
            <w:pPr>
              <w:widowControl w:val="0"/>
              <w:autoSpaceDE w:val="0"/>
              <w:autoSpaceDN w:val="0"/>
              <w:adjustRightInd w:val="0"/>
              <w:spacing w:after="0"/>
              <w:jc w:val="both"/>
              <w:rPr>
                <w:rFonts w:ascii="Times New Roman" w:hAnsi="Times New Roman" w:cs="Times New Roman"/>
                <w:sz w:val="28"/>
                <w:szCs w:val="28"/>
              </w:rPr>
            </w:pPr>
            <w:r w:rsidRPr="001B4836">
              <w:rPr>
                <w:rFonts w:ascii="Times New Roman" w:hAnsi="Times New Roman" w:cs="Times New Roman"/>
                <w:sz w:val="28"/>
                <w:szCs w:val="28"/>
              </w:rPr>
              <w:t xml:space="preserve"> поставленных целей  </w:t>
            </w:r>
          </w:p>
        </w:tc>
        <w:tc>
          <w:tcPr>
            <w:tcW w:w="1188" w:type="dxa"/>
            <w:tcBorders>
              <w:top w:val="single" w:sz="4" w:space="0" w:color="auto"/>
              <w:left w:val="single" w:sz="4" w:space="0" w:color="auto"/>
              <w:bottom w:val="single" w:sz="4" w:space="0" w:color="auto"/>
              <w:right w:val="single" w:sz="4"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0</w:t>
            </w:r>
          </w:p>
        </w:tc>
      </w:tr>
    </w:tbl>
    <w:p w:rsidR="00796BE6" w:rsidRPr="001B4836" w:rsidRDefault="00796BE6" w:rsidP="00796BE6">
      <w:pPr>
        <w:widowControl w:val="0"/>
        <w:autoSpaceDE w:val="0"/>
        <w:autoSpaceDN w:val="0"/>
        <w:adjustRightInd w:val="0"/>
        <w:jc w:val="center"/>
        <w:rPr>
          <w:rFonts w:ascii="Times New Roman" w:hAnsi="Times New Roman" w:cs="Times New Roman"/>
          <w:color w:val="FF0000"/>
          <w:sz w:val="28"/>
          <w:szCs w:val="28"/>
        </w:rPr>
      </w:pPr>
    </w:p>
    <w:p w:rsidR="00796BE6" w:rsidRPr="001B4836" w:rsidRDefault="00796BE6" w:rsidP="00796BE6">
      <w:pPr>
        <w:widowControl w:val="0"/>
        <w:autoSpaceDE w:val="0"/>
        <w:autoSpaceDN w:val="0"/>
        <w:adjustRightInd w:val="0"/>
        <w:jc w:val="center"/>
        <w:rPr>
          <w:rFonts w:ascii="Times New Roman" w:hAnsi="Times New Roman" w:cs="Times New Roman"/>
          <w:color w:val="FF0000"/>
          <w:sz w:val="28"/>
          <w:szCs w:val="28"/>
        </w:rPr>
      </w:pPr>
    </w:p>
    <w:p w:rsidR="00796BE6" w:rsidRPr="00063C7F" w:rsidRDefault="00796BE6" w:rsidP="00C66EAC">
      <w:pPr>
        <w:widowControl w:val="0"/>
        <w:autoSpaceDE w:val="0"/>
        <w:autoSpaceDN w:val="0"/>
        <w:adjustRightInd w:val="0"/>
        <w:spacing w:after="0"/>
        <w:jc w:val="center"/>
        <w:rPr>
          <w:rFonts w:ascii="Times New Roman" w:hAnsi="Times New Roman" w:cs="Times New Roman"/>
          <w:b/>
          <w:sz w:val="24"/>
          <w:szCs w:val="24"/>
        </w:rPr>
      </w:pPr>
      <w:r w:rsidRPr="00063C7F">
        <w:rPr>
          <w:rFonts w:ascii="Times New Roman" w:hAnsi="Times New Roman" w:cs="Times New Roman"/>
          <w:b/>
          <w:sz w:val="24"/>
          <w:szCs w:val="24"/>
        </w:rPr>
        <w:t>Оценка по комплексному критерию К5</w:t>
      </w:r>
    </w:p>
    <w:p w:rsidR="00796BE6" w:rsidRPr="00063C7F" w:rsidRDefault="00796BE6" w:rsidP="00C66EAC">
      <w:pPr>
        <w:widowControl w:val="0"/>
        <w:autoSpaceDE w:val="0"/>
        <w:autoSpaceDN w:val="0"/>
        <w:adjustRightInd w:val="0"/>
        <w:spacing w:after="0"/>
        <w:ind w:firstLine="540"/>
        <w:jc w:val="both"/>
        <w:rPr>
          <w:rFonts w:ascii="Times New Roman" w:hAnsi="Times New Roman" w:cs="Times New Roman"/>
          <w:b/>
          <w:sz w:val="24"/>
          <w:szCs w:val="24"/>
        </w:rPr>
      </w:pPr>
      <w:r w:rsidRPr="00063C7F">
        <w:rPr>
          <w:rFonts w:ascii="Times New Roman" w:hAnsi="Times New Roman" w:cs="Times New Roman"/>
          <w:sz w:val="24"/>
          <w:szCs w:val="24"/>
        </w:rPr>
        <w:t xml:space="preserve">Формулировка критерия К5: </w:t>
      </w:r>
      <w:r w:rsidRPr="00063C7F">
        <w:rPr>
          <w:rFonts w:ascii="Times New Roman" w:hAnsi="Times New Roman" w:cs="Times New Roman"/>
          <w:b/>
          <w:sz w:val="24"/>
          <w:szCs w:val="24"/>
        </w:rPr>
        <w:t>достижение целей программы и степень выполнения программных мероприятий.</w:t>
      </w:r>
    </w:p>
    <w:p w:rsidR="00796BE6" w:rsidRPr="00063C7F" w:rsidRDefault="00796BE6" w:rsidP="00C66EAC">
      <w:pPr>
        <w:widowControl w:val="0"/>
        <w:autoSpaceDE w:val="0"/>
        <w:autoSpaceDN w:val="0"/>
        <w:adjustRightInd w:val="0"/>
        <w:spacing w:after="0"/>
        <w:ind w:firstLine="540"/>
        <w:jc w:val="both"/>
        <w:rPr>
          <w:rFonts w:ascii="Times New Roman" w:hAnsi="Times New Roman" w:cs="Times New Roman"/>
          <w:sz w:val="24"/>
          <w:szCs w:val="24"/>
        </w:rPr>
      </w:pPr>
      <w:r w:rsidRPr="00063C7F">
        <w:rPr>
          <w:rFonts w:ascii="Times New Roman" w:hAnsi="Times New Roman" w:cs="Times New Roman"/>
          <w:sz w:val="24"/>
          <w:szCs w:val="24"/>
        </w:rPr>
        <w:t>Весовой коэффициент критерия Z5 = 0,35.</w:t>
      </w:r>
    </w:p>
    <w:p w:rsidR="00796BE6" w:rsidRPr="00063C7F" w:rsidRDefault="00796BE6" w:rsidP="00C66EAC">
      <w:pPr>
        <w:widowControl w:val="0"/>
        <w:autoSpaceDE w:val="0"/>
        <w:autoSpaceDN w:val="0"/>
        <w:adjustRightInd w:val="0"/>
        <w:spacing w:after="0"/>
        <w:ind w:firstLine="540"/>
        <w:jc w:val="both"/>
        <w:rPr>
          <w:rFonts w:ascii="Times New Roman" w:hAnsi="Times New Roman" w:cs="Times New Roman"/>
          <w:sz w:val="24"/>
          <w:szCs w:val="24"/>
        </w:rPr>
      </w:pPr>
      <w:r w:rsidRPr="00063C7F">
        <w:rPr>
          <w:rFonts w:ascii="Times New Roman" w:hAnsi="Times New Roman" w:cs="Times New Roman"/>
          <w:sz w:val="24"/>
          <w:szCs w:val="24"/>
        </w:rPr>
        <w:t xml:space="preserve">Система оценок по критерию К5 приведена в </w:t>
      </w:r>
      <w:hyperlink r:id="rId28" w:anchor="Par660" w:history="1">
        <w:r w:rsidRPr="00063C7F">
          <w:rPr>
            <w:rStyle w:val="a6"/>
            <w:rFonts w:ascii="Times New Roman" w:hAnsi="Times New Roman" w:cs="Times New Roman"/>
            <w:color w:val="auto"/>
            <w:sz w:val="24"/>
            <w:szCs w:val="24"/>
            <w:u w:val="none"/>
          </w:rPr>
          <w:t xml:space="preserve">таблице </w:t>
        </w:r>
      </w:hyperlink>
      <w:r w:rsidRPr="00063C7F">
        <w:rPr>
          <w:rFonts w:ascii="Times New Roman" w:hAnsi="Times New Roman" w:cs="Times New Roman"/>
          <w:sz w:val="24"/>
          <w:szCs w:val="24"/>
        </w:rPr>
        <w:t>5.</w:t>
      </w:r>
    </w:p>
    <w:p w:rsidR="00796BE6" w:rsidRPr="001B4836" w:rsidRDefault="00796BE6" w:rsidP="00C66EAC">
      <w:pPr>
        <w:pStyle w:val="ConsPlusNonformat"/>
        <w:jc w:val="right"/>
        <w:rPr>
          <w:rFonts w:ascii="Times New Roman" w:hAnsi="Times New Roman" w:cs="Times New Roman"/>
          <w:sz w:val="28"/>
          <w:szCs w:val="28"/>
        </w:rPr>
      </w:pPr>
      <w:bookmarkStart w:id="18" w:name="Par660"/>
      <w:bookmarkEnd w:id="18"/>
      <w:r w:rsidRPr="001B4836">
        <w:rPr>
          <w:rFonts w:ascii="Times New Roman" w:hAnsi="Times New Roman" w:cs="Times New Roman"/>
          <w:sz w:val="28"/>
          <w:szCs w:val="28"/>
        </w:rPr>
        <w:t xml:space="preserve">                         </w:t>
      </w:r>
      <w:r w:rsidR="00C66EAC">
        <w:rPr>
          <w:rFonts w:ascii="Times New Roman" w:hAnsi="Times New Roman" w:cs="Times New Roman"/>
          <w:sz w:val="28"/>
          <w:szCs w:val="28"/>
        </w:rPr>
        <w:t xml:space="preserve">                             </w:t>
      </w:r>
    </w:p>
    <w:p w:rsidR="00796BE6" w:rsidRPr="001B4836" w:rsidRDefault="00796BE6" w:rsidP="00796BE6">
      <w:pPr>
        <w:pStyle w:val="ConsPlusNonformat"/>
        <w:jc w:val="right"/>
        <w:rPr>
          <w:rFonts w:ascii="Times New Roman" w:hAnsi="Times New Roman" w:cs="Times New Roman"/>
          <w:sz w:val="28"/>
          <w:szCs w:val="28"/>
        </w:rPr>
      </w:pPr>
      <w:r w:rsidRPr="001B4836">
        <w:rPr>
          <w:rFonts w:ascii="Times New Roman" w:hAnsi="Times New Roman" w:cs="Times New Roman"/>
          <w:sz w:val="28"/>
          <w:szCs w:val="28"/>
        </w:rPr>
        <w:t xml:space="preserve">    Таблица 5</w:t>
      </w:r>
    </w:p>
    <w:tbl>
      <w:tblPr>
        <w:tblW w:w="15840" w:type="dxa"/>
        <w:tblInd w:w="-465" w:type="dxa"/>
        <w:tblLayout w:type="fixed"/>
        <w:tblCellMar>
          <w:left w:w="75" w:type="dxa"/>
          <w:right w:w="75" w:type="dxa"/>
        </w:tblCellMar>
        <w:tblLook w:val="04A0"/>
      </w:tblPr>
      <w:tblGrid>
        <w:gridCol w:w="540"/>
        <w:gridCol w:w="1440"/>
        <w:gridCol w:w="1512"/>
        <w:gridCol w:w="3240"/>
        <w:gridCol w:w="6840"/>
        <w:gridCol w:w="1188"/>
        <w:gridCol w:w="1080"/>
      </w:tblGrid>
      <w:tr w:rsidR="00796BE6" w:rsidRPr="001B4836" w:rsidTr="00796BE6">
        <w:trPr>
          <w:trHeight w:val="1080"/>
        </w:trPr>
        <w:tc>
          <w:tcPr>
            <w:tcW w:w="540"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N</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п/п</w:t>
            </w:r>
          </w:p>
        </w:tc>
        <w:tc>
          <w:tcPr>
            <w:tcW w:w="1440" w:type="dxa"/>
            <w:tcBorders>
              <w:top w:val="single" w:sz="8" w:space="0" w:color="auto"/>
              <w:left w:val="single" w:sz="8" w:space="0" w:color="auto"/>
              <w:bottom w:val="single" w:sz="8" w:space="0" w:color="auto"/>
              <w:right w:val="single" w:sz="8" w:space="0" w:color="auto"/>
            </w:tcBorders>
            <w:hideMark/>
          </w:tcPr>
          <w:p w:rsidR="00796BE6" w:rsidRPr="001B4836" w:rsidRDefault="00796BE6" w:rsidP="00063C7F">
            <w:pPr>
              <w:widowControl w:val="0"/>
              <w:autoSpaceDE w:val="0"/>
              <w:autoSpaceDN w:val="0"/>
              <w:adjustRightInd w:val="0"/>
              <w:spacing w:after="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Обозначе-</w:t>
            </w:r>
          </w:p>
          <w:p w:rsidR="00796BE6" w:rsidRPr="001B4836" w:rsidRDefault="00796BE6" w:rsidP="00063C7F">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ние</w:t>
            </w:r>
          </w:p>
          <w:p w:rsidR="00796BE6" w:rsidRPr="001B4836" w:rsidRDefault="00796BE6" w:rsidP="00063C7F">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первично-</w:t>
            </w:r>
          </w:p>
          <w:p w:rsidR="00796BE6" w:rsidRPr="001B4836" w:rsidRDefault="00796BE6" w:rsidP="00063C7F">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го критерия,</w:t>
            </w:r>
          </w:p>
          <w:p w:rsidR="00796BE6" w:rsidRPr="001B4836" w:rsidRDefault="00796BE6" w:rsidP="00063C7F">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k</w:t>
            </w:r>
          </w:p>
        </w:tc>
        <w:tc>
          <w:tcPr>
            <w:tcW w:w="1512" w:type="dxa"/>
            <w:tcBorders>
              <w:top w:val="single" w:sz="8" w:space="0" w:color="auto"/>
              <w:left w:val="single" w:sz="8" w:space="0" w:color="auto"/>
              <w:bottom w:val="single" w:sz="8" w:space="0" w:color="auto"/>
              <w:right w:val="single" w:sz="8" w:space="0" w:color="auto"/>
            </w:tcBorders>
            <w:hideMark/>
          </w:tcPr>
          <w:p w:rsidR="00796BE6" w:rsidRPr="001B4836" w:rsidRDefault="00796BE6" w:rsidP="00063C7F">
            <w:pPr>
              <w:widowControl w:val="0"/>
              <w:autoSpaceDE w:val="0"/>
              <w:autoSpaceDN w:val="0"/>
              <w:adjustRightInd w:val="0"/>
              <w:spacing w:after="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Весовой</w:t>
            </w:r>
          </w:p>
          <w:p w:rsidR="00796BE6" w:rsidRPr="001B4836" w:rsidRDefault="00796BE6" w:rsidP="00063C7F">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коэффициент</w:t>
            </w:r>
          </w:p>
          <w:p w:rsidR="00796BE6" w:rsidRPr="001B4836" w:rsidRDefault="00796BE6" w:rsidP="00063C7F">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критерия (Z)</w:t>
            </w:r>
          </w:p>
        </w:tc>
        <w:tc>
          <w:tcPr>
            <w:tcW w:w="3240"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Формулировка</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критерия</w:t>
            </w:r>
          </w:p>
        </w:tc>
        <w:tc>
          <w:tcPr>
            <w:tcW w:w="6840" w:type="dxa"/>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Градации</w:t>
            </w:r>
          </w:p>
        </w:tc>
        <w:tc>
          <w:tcPr>
            <w:tcW w:w="1188" w:type="dxa"/>
            <w:tcBorders>
              <w:top w:val="single" w:sz="8" w:space="0" w:color="auto"/>
              <w:left w:val="single" w:sz="8" w:space="0" w:color="auto"/>
              <w:bottom w:val="single" w:sz="8" w:space="0" w:color="auto"/>
              <w:right w:val="single" w:sz="8" w:space="0" w:color="auto"/>
            </w:tcBorders>
            <w:hideMark/>
          </w:tcPr>
          <w:p w:rsidR="00796BE6" w:rsidRPr="001B4836" w:rsidRDefault="00796BE6" w:rsidP="00063C7F">
            <w:pPr>
              <w:widowControl w:val="0"/>
              <w:autoSpaceDE w:val="0"/>
              <w:autoSpaceDN w:val="0"/>
              <w:adjustRightInd w:val="0"/>
              <w:spacing w:after="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Обосно-</w:t>
            </w:r>
          </w:p>
          <w:p w:rsidR="00796BE6" w:rsidRPr="001B4836" w:rsidRDefault="00796BE6" w:rsidP="00063C7F">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вание</w:t>
            </w:r>
          </w:p>
          <w:p w:rsidR="00796BE6" w:rsidRPr="001B4836" w:rsidRDefault="00796BE6" w:rsidP="00063C7F">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оценки</w:t>
            </w:r>
          </w:p>
          <w:p w:rsidR="00796BE6" w:rsidRPr="001B4836" w:rsidRDefault="00796BE6" w:rsidP="00063C7F">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крите-</w:t>
            </w:r>
          </w:p>
          <w:p w:rsidR="00796BE6" w:rsidRPr="001B4836" w:rsidRDefault="00796BE6" w:rsidP="00063C7F">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рия</w:t>
            </w:r>
          </w:p>
        </w:tc>
        <w:tc>
          <w:tcPr>
            <w:tcW w:w="1080" w:type="dxa"/>
            <w:tcBorders>
              <w:top w:val="single" w:sz="8" w:space="0" w:color="auto"/>
              <w:left w:val="single" w:sz="8" w:space="0" w:color="auto"/>
              <w:bottom w:val="single" w:sz="8" w:space="0" w:color="auto"/>
              <w:right w:val="single" w:sz="8" w:space="0" w:color="auto"/>
            </w:tcBorders>
            <w:hideMark/>
          </w:tcPr>
          <w:p w:rsidR="00796BE6" w:rsidRPr="001B4836" w:rsidRDefault="00796BE6" w:rsidP="00063C7F">
            <w:pPr>
              <w:widowControl w:val="0"/>
              <w:autoSpaceDE w:val="0"/>
              <w:autoSpaceDN w:val="0"/>
              <w:adjustRightInd w:val="0"/>
              <w:spacing w:after="0"/>
              <w:jc w:val="center"/>
              <w:rPr>
                <w:rFonts w:ascii="Times New Roman" w:eastAsia="Times New Roman" w:hAnsi="Times New Roman" w:cs="Times New Roman"/>
                <w:sz w:val="28"/>
                <w:szCs w:val="28"/>
              </w:rPr>
            </w:pPr>
            <w:r w:rsidRPr="001B4836">
              <w:rPr>
                <w:rFonts w:ascii="Times New Roman" w:hAnsi="Times New Roman" w:cs="Times New Roman"/>
                <w:sz w:val="28"/>
                <w:szCs w:val="28"/>
              </w:rPr>
              <w:t>Система</w:t>
            </w:r>
          </w:p>
          <w:p w:rsidR="00796BE6" w:rsidRPr="001B4836" w:rsidRDefault="00796BE6" w:rsidP="00063C7F">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балль-</w:t>
            </w:r>
          </w:p>
          <w:p w:rsidR="00796BE6" w:rsidRPr="001B4836" w:rsidRDefault="00796BE6" w:rsidP="00063C7F">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ных</w:t>
            </w:r>
          </w:p>
          <w:p w:rsidR="00796BE6" w:rsidRPr="001B4836" w:rsidRDefault="00796BE6" w:rsidP="00063C7F">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оценок,</w:t>
            </w:r>
          </w:p>
          <w:p w:rsidR="00796BE6" w:rsidRPr="001B4836" w:rsidRDefault="00796BE6" w:rsidP="00063C7F">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 xml:space="preserve">N </w:t>
            </w:r>
          </w:p>
        </w:tc>
      </w:tr>
      <w:tr w:rsidR="00796BE6" w:rsidRPr="001B4836" w:rsidTr="00796BE6">
        <w:tc>
          <w:tcPr>
            <w:tcW w:w="5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1</w:t>
            </w:r>
          </w:p>
        </w:tc>
        <w:tc>
          <w:tcPr>
            <w:tcW w:w="14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2</w:t>
            </w:r>
          </w:p>
        </w:tc>
        <w:tc>
          <w:tcPr>
            <w:tcW w:w="1512"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3</w:t>
            </w:r>
          </w:p>
        </w:tc>
        <w:tc>
          <w:tcPr>
            <w:tcW w:w="32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4</w:t>
            </w:r>
          </w:p>
        </w:tc>
        <w:tc>
          <w:tcPr>
            <w:tcW w:w="68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5</w:t>
            </w:r>
          </w:p>
        </w:tc>
        <w:tc>
          <w:tcPr>
            <w:tcW w:w="1188"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6</w:t>
            </w:r>
          </w:p>
        </w:tc>
        <w:tc>
          <w:tcPr>
            <w:tcW w:w="108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7</w:t>
            </w:r>
          </w:p>
        </w:tc>
      </w:tr>
      <w:tr w:rsidR="00796BE6" w:rsidRPr="001B4836" w:rsidTr="00796BE6">
        <w:trPr>
          <w:trHeight w:val="1061"/>
        </w:trPr>
        <w:tc>
          <w:tcPr>
            <w:tcW w:w="540" w:type="dxa"/>
            <w:vMerge w:val="restart"/>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1</w:t>
            </w:r>
          </w:p>
        </w:tc>
        <w:tc>
          <w:tcPr>
            <w:tcW w:w="1440" w:type="dxa"/>
            <w:vMerge w:val="restart"/>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K5.1</w:t>
            </w:r>
          </w:p>
        </w:tc>
        <w:tc>
          <w:tcPr>
            <w:tcW w:w="1512" w:type="dxa"/>
            <w:vMerge w:val="restart"/>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Z5.1 = 0,5</w:t>
            </w:r>
          </w:p>
        </w:tc>
        <w:tc>
          <w:tcPr>
            <w:tcW w:w="3240" w:type="dxa"/>
            <w:vMerge w:val="restart"/>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eastAsia="Times New Roman" w:hAnsi="Times New Roman" w:cs="Times New Roman"/>
                <w:sz w:val="28"/>
                <w:szCs w:val="28"/>
              </w:rPr>
            </w:pPr>
            <w:r w:rsidRPr="001B4836">
              <w:rPr>
                <w:rFonts w:ascii="Times New Roman" w:hAnsi="Times New Roman" w:cs="Times New Roman"/>
                <w:sz w:val="28"/>
                <w:szCs w:val="28"/>
              </w:rPr>
              <w:t xml:space="preserve">Степень соответствия достигнутых в отчетном периоде индикаторов  </w:t>
            </w:r>
          </w:p>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(показателей) целевым индикаторам (показателям), утвержденным в </w:t>
            </w:r>
            <w:r w:rsidRPr="001B4836">
              <w:rPr>
                <w:rFonts w:ascii="Times New Roman" w:hAnsi="Times New Roman" w:cs="Times New Roman"/>
                <w:sz w:val="28"/>
                <w:szCs w:val="28"/>
              </w:rPr>
              <w:lastRenderedPageBreak/>
              <w:t xml:space="preserve">программе  </w:t>
            </w:r>
          </w:p>
        </w:tc>
        <w:tc>
          <w:tcPr>
            <w:tcW w:w="68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eastAsia="Times New Roman" w:hAnsi="Times New Roman" w:cs="Times New Roman"/>
                <w:sz w:val="28"/>
                <w:szCs w:val="28"/>
              </w:rPr>
            </w:pPr>
            <w:r w:rsidRPr="001B4836">
              <w:rPr>
                <w:rFonts w:ascii="Times New Roman" w:hAnsi="Times New Roman" w:cs="Times New Roman"/>
                <w:sz w:val="28"/>
                <w:szCs w:val="28"/>
              </w:rPr>
              <w:lastRenderedPageBreak/>
              <w:t xml:space="preserve">Плановое значение индикаторов целей выполнено более чем на 90%.       </w:t>
            </w:r>
          </w:p>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Приведено обоснование причин отклонений фактических      значений индикаторов от плановых.  </w:t>
            </w: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10</w:t>
            </w:r>
          </w:p>
        </w:tc>
      </w:tr>
      <w:tr w:rsidR="00796BE6" w:rsidRPr="001B4836" w:rsidTr="00796BE6">
        <w:trPr>
          <w:trHeight w:val="701"/>
        </w:trPr>
        <w:tc>
          <w:tcPr>
            <w:tcW w:w="540"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440"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240"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68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eastAsia="Times New Roman" w:hAnsi="Times New Roman" w:cs="Times New Roman"/>
                <w:sz w:val="28"/>
                <w:szCs w:val="28"/>
              </w:rPr>
            </w:pPr>
            <w:r w:rsidRPr="001B4836">
              <w:rPr>
                <w:rFonts w:ascii="Times New Roman" w:hAnsi="Times New Roman" w:cs="Times New Roman"/>
                <w:sz w:val="28"/>
                <w:szCs w:val="28"/>
              </w:rPr>
              <w:t>Плановое значение индикаторов целей выполнено на  60  -  90%.</w:t>
            </w:r>
          </w:p>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Приведено обоснование причин отклонений </w:t>
            </w:r>
            <w:r w:rsidRPr="001B4836">
              <w:rPr>
                <w:rFonts w:ascii="Times New Roman" w:hAnsi="Times New Roman" w:cs="Times New Roman"/>
                <w:sz w:val="28"/>
                <w:szCs w:val="28"/>
              </w:rPr>
              <w:lastRenderedPageBreak/>
              <w:t xml:space="preserve">фактических      значений индикаторов от плановых.  </w:t>
            </w: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7</w:t>
            </w:r>
          </w:p>
        </w:tc>
      </w:tr>
      <w:tr w:rsidR="00796BE6" w:rsidRPr="001B4836" w:rsidTr="00796BE6">
        <w:trPr>
          <w:trHeight w:val="701"/>
        </w:trPr>
        <w:tc>
          <w:tcPr>
            <w:tcW w:w="540"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440"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240"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6840" w:type="dxa"/>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jc w:val="both"/>
              <w:rPr>
                <w:rFonts w:ascii="Times New Roman" w:eastAsia="Times New Roman" w:hAnsi="Times New Roman" w:cs="Times New Roman"/>
                <w:sz w:val="28"/>
                <w:szCs w:val="28"/>
              </w:rPr>
            </w:pPr>
            <w:r w:rsidRPr="001B4836">
              <w:rPr>
                <w:rFonts w:ascii="Times New Roman" w:hAnsi="Times New Roman" w:cs="Times New Roman"/>
                <w:sz w:val="28"/>
                <w:szCs w:val="28"/>
              </w:rPr>
              <w:t xml:space="preserve">плановое значение индикаторов целей выполнено менее чем на 60%. </w:t>
            </w:r>
          </w:p>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 Обоснование причин отклонений фактических значений  индикаторов  от плановых приведено частично или отсутствует </w:t>
            </w:r>
          </w:p>
        </w:tc>
        <w:tc>
          <w:tcPr>
            <w:tcW w:w="1188" w:type="dxa"/>
            <w:tcBorders>
              <w:top w:val="nil"/>
              <w:left w:val="single" w:sz="8" w:space="0" w:color="auto"/>
              <w:bottom w:val="single" w:sz="4"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nil"/>
              <w:left w:val="single" w:sz="8" w:space="0" w:color="auto"/>
              <w:bottom w:val="single" w:sz="4"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4</w:t>
            </w:r>
          </w:p>
        </w:tc>
      </w:tr>
      <w:tr w:rsidR="00796BE6" w:rsidRPr="001B4836" w:rsidTr="00796BE6">
        <w:trPr>
          <w:trHeight w:val="1152"/>
        </w:trPr>
        <w:tc>
          <w:tcPr>
            <w:tcW w:w="540"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440"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3240" w:type="dxa"/>
            <w:vMerge/>
            <w:tcBorders>
              <w:top w:val="nil"/>
              <w:left w:val="single" w:sz="8" w:space="0" w:color="auto"/>
              <w:bottom w:val="single" w:sz="4"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684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both"/>
              <w:rPr>
                <w:rFonts w:ascii="Times New Roman" w:eastAsia="Times New Roman" w:hAnsi="Times New Roman" w:cs="Times New Roman"/>
                <w:sz w:val="28"/>
                <w:szCs w:val="28"/>
              </w:rPr>
            </w:pPr>
            <w:r w:rsidRPr="001B4836">
              <w:rPr>
                <w:rFonts w:ascii="Times New Roman" w:hAnsi="Times New Roman" w:cs="Times New Roman"/>
                <w:sz w:val="28"/>
                <w:szCs w:val="28"/>
              </w:rPr>
              <w:t>Степень соответствия достигнутых в отчетном периоде           целевых показателей определить невозможно (в  том числе</w:t>
            </w:r>
          </w:p>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по причине отсутствия в программе динамики целевых  показателей по годам реализации).  </w:t>
            </w:r>
          </w:p>
        </w:tc>
        <w:tc>
          <w:tcPr>
            <w:tcW w:w="1188" w:type="dxa"/>
            <w:tcBorders>
              <w:top w:val="single" w:sz="4" w:space="0" w:color="auto"/>
              <w:left w:val="single" w:sz="4" w:space="0" w:color="auto"/>
              <w:bottom w:val="single" w:sz="4" w:space="0" w:color="auto"/>
              <w:right w:val="single" w:sz="4"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0</w:t>
            </w:r>
          </w:p>
        </w:tc>
      </w:tr>
      <w:tr w:rsidR="00796BE6" w:rsidRPr="001B4836" w:rsidTr="00796BE6">
        <w:trPr>
          <w:trHeight w:val="711"/>
        </w:trPr>
        <w:tc>
          <w:tcPr>
            <w:tcW w:w="540"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2</w:t>
            </w:r>
          </w:p>
        </w:tc>
        <w:tc>
          <w:tcPr>
            <w:tcW w:w="1440"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K5.2</w:t>
            </w:r>
          </w:p>
        </w:tc>
        <w:tc>
          <w:tcPr>
            <w:tcW w:w="1512"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Z5.2 = 0,5</w:t>
            </w:r>
          </w:p>
        </w:tc>
        <w:tc>
          <w:tcPr>
            <w:tcW w:w="3240" w:type="dxa"/>
            <w:vMerge w:val="restart"/>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eastAsia="Times New Roman" w:hAnsi="Times New Roman" w:cs="Times New Roman"/>
                <w:sz w:val="28"/>
                <w:szCs w:val="28"/>
              </w:rPr>
            </w:pPr>
            <w:r w:rsidRPr="001B4836">
              <w:rPr>
                <w:rFonts w:ascii="Times New Roman" w:hAnsi="Times New Roman" w:cs="Times New Roman"/>
                <w:sz w:val="28"/>
                <w:szCs w:val="28"/>
              </w:rPr>
              <w:t xml:space="preserve">Степень выполнения  </w:t>
            </w:r>
          </w:p>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программных мероприятий  </w:t>
            </w:r>
          </w:p>
        </w:tc>
        <w:tc>
          <w:tcPr>
            <w:tcW w:w="684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В отчетном году выполнено более 90% мероприятий программы.</w:t>
            </w:r>
          </w:p>
        </w:tc>
        <w:tc>
          <w:tcPr>
            <w:tcW w:w="1188" w:type="dxa"/>
            <w:tcBorders>
              <w:top w:val="single" w:sz="4" w:space="0" w:color="auto"/>
              <w:left w:val="single" w:sz="4" w:space="0" w:color="auto"/>
              <w:bottom w:val="single" w:sz="4" w:space="0" w:color="auto"/>
              <w:right w:val="single" w:sz="4"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10</w:t>
            </w:r>
          </w:p>
        </w:tc>
      </w:tr>
      <w:tr w:rsidR="00796BE6" w:rsidRPr="001B4836" w:rsidTr="00796BE6">
        <w:trPr>
          <w:trHeight w:val="53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684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В отчетном году выполнено более 70% мероприятий программы. </w:t>
            </w:r>
          </w:p>
        </w:tc>
        <w:tc>
          <w:tcPr>
            <w:tcW w:w="1188" w:type="dxa"/>
            <w:tcBorders>
              <w:top w:val="single" w:sz="4" w:space="0" w:color="auto"/>
              <w:left w:val="single" w:sz="4" w:space="0" w:color="auto"/>
              <w:bottom w:val="single" w:sz="4" w:space="0" w:color="auto"/>
              <w:right w:val="single" w:sz="4"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7</w:t>
            </w:r>
          </w:p>
        </w:tc>
      </w:tr>
      <w:tr w:rsidR="00796BE6" w:rsidRPr="001B4836" w:rsidTr="00796BE6">
        <w:trPr>
          <w:trHeight w:val="52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684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в отчетном году выполнено более 50% мероприятий программы. </w:t>
            </w:r>
          </w:p>
        </w:tc>
        <w:tc>
          <w:tcPr>
            <w:tcW w:w="1188" w:type="dxa"/>
            <w:tcBorders>
              <w:top w:val="single" w:sz="4" w:space="0" w:color="auto"/>
              <w:left w:val="single" w:sz="4" w:space="0" w:color="auto"/>
              <w:bottom w:val="single" w:sz="4" w:space="0" w:color="auto"/>
              <w:right w:val="single" w:sz="4"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5</w:t>
            </w:r>
          </w:p>
        </w:tc>
      </w:tr>
      <w:tr w:rsidR="00796BE6" w:rsidRPr="001B4836" w:rsidTr="00796BE6">
        <w:trPr>
          <w:trHeight w:val="51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796BE6" w:rsidRPr="001B4836" w:rsidRDefault="00796BE6">
            <w:pPr>
              <w:rPr>
                <w:rFonts w:ascii="Times New Roman" w:hAnsi="Times New Roman" w:cs="Times New Roman"/>
                <w:sz w:val="28"/>
                <w:szCs w:val="28"/>
              </w:rPr>
            </w:pPr>
          </w:p>
        </w:tc>
        <w:tc>
          <w:tcPr>
            <w:tcW w:w="684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jc w:val="both"/>
              <w:rPr>
                <w:rFonts w:ascii="Times New Roman" w:hAnsi="Times New Roman" w:cs="Times New Roman"/>
                <w:sz w:val="28"/>
                <w:szCs w:val="28"/>
              </w:rPr>
            </w:pPr>
            <w:r w:rsidRPr="001B4836">
              <w:rPr>
                <w:rFonts w:ascii="Times New Roman" w:hAnsi="Times New Roman" w:cs="Times New Roman"/>
                <w:sz w:val="28"/>
                <w:szCs w:val="28"/>
              </w:rPr>
              <w:t xml:space="preserve">в отчетном году выполнено менее 30% мероприятий программы.    </w:t>
            </w:r>
          </w:p>
        </w:tc>
        <w:tc>
          <w:tcPr>
            <w:tcW w:w="1188" w:type="dxa"/>
            <w:tcBorders>
              <w:top w:val="single" w:sz="4" w:space="0" w:color="auto"/>
              <w:left w:val="single" w:sz="4" w:space="0" w:color="auto"/>
              <w:bottom w:val="single" w:sz="4" w:space="0" w:color="auto"/>
              <w:right w:val="single" w:sz="4"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0</w:t>
            </w:r>
          </w:p>
        </w:tc>
      </w:tr>
    </w:tbl>
    <w:p w:rsidR="00796BE6" w:rsidRPr="001B4836" w:rsidRDefault="00796BE6" w:rsidP="00796BE6">
      <w:pPr>
        <w:rPr>
          <w:rFonts w:ascii="Times New Roman" w:hAnsi="Times New Roman" w:cs="Times New Roman"/>
          <w:color w:val="FF0000"/>
          <w:sz w:val="28"/>
          <w:szCs w:val="28"/>
        </w:rPr>
        <w:sectPr w:rsidR="00796BE6" w:rsidRPr="001B4836">
          <w:pgSz w:w="16838" w:h="11906" w:orient="landscape"/>
          <w:pgMar w:top="851" w:right="1134" w:bottom="1701" w:left="1134" w:header="709" w:footer="709" w:gutter="0"/>
          <w:cols w:space="720"/>
        </w:sectPr>
      </w:pPr>
    </w:p>
    <w:p w:rsidR="00796BE6" w:rsidRPr="001B4836" w:rsidRDefault="00796BE6" w:rsidP="00C66EAC">
      <w:pPr>
        <w:widowControl w:val="0"/>
        <w:autoSpaceDE w:val="0"/>
        <w:autoSpaceDN w:val="0"/>
        <w:adjustRightInd w:val="0"/>
        <w:spacing w:after="0"/>
        <w:jc w:val="right"/>
        <w:outlineLvl w:val="1"/>
        <w:rPr>
          <w:rFonts w:ascii="Times New Roman" w:hAnsi="Times New Roman" w:cs="Times New Roman"/>
          <w:sz w:val="28"/>
          <w:szCs w:val="28"/>
        </w:rPr>
      </w:pPr>
      <w:bookmarkStart w:id="19" w:name="Par776"/>
      <w:bookmarkEnd w:id="19"/>
      <w:r w:rsidRPr="001B4836">
        <w:rPr>
          <w:rFonts w:ascii="Times New Roman" w:hAnsi="Times New Roman" w:cs="Times New Roman"/>
          <w:sz w:val="28"/>
          <w:szCs w:val="28"/>
        </w:rPr>
        <w:lastRenderedPageBreak/>
        <w:t>Приложение № 2</w:t>
      </w:r>
    </w:p>
    <w:p w:rsidR="00796BE6" w:rsidRPr="001B4836" w:rsidRDefault="00796BE6" w:rsidP="00C66EAC">
      <w:pPr>
        <w:widowControl w:val="0"/>
        <w:autoSpaceDE w:val="0"/>
        <w:autoSpaceDN w:val="0"/>
        <w:adjustRightInd w:val="0"/>
        <w:spacing w:after="0"/>
        <w:jc w:val="right"/>
        <w:rPr>
          <w:rFonts w:ascii="Times New Roman" w:hAnsi="Times New Roman" w:cs="Times New Roman"/>
          <w:sz w:val="28"/>
          <w:szCs w:val="28"/>
        </w:rPr>
      </w:pPr>
      <w:r w:rsidRPr="001B4836">
        <w:rPr>
          <w:rFonts w:ascii="Times New Roman" w:hAnsi="Times New Roman" w:cs="Times New Roman"/>
          <w:sz w:val="28"/>
          <w:szCs w:val="28"/>
        </w:rPr>
        <w:t>к Порядку проведения оценки</w:t>
      </w:r>
    </w:p>
    <w:p w:rsidR="00796BE6" w:rsidRPr="001B4836" w:rsidRDefault="00796BE6" w:rsidP="00C66EAC">
      <w:pPr>
        <w:widowControl w:val="0"/>
        <w:autoSpaceDE w:val="0"/>
        <w:autoSpaceDN w:val="0"/>
        <w:adjustRightInd w:val="0"/>
        <w:spacing w:after="0"/>
        <w:jc w:val="right"/>
        <w:rPr>
          <w:rFonts w:ascii="Times New Roman" w:hAnsi="Times New Roman" w:cs="Times New Roman"/>
          <w:sz w:val="28"/>
          <w:szCs w:val="28"/>
        </w:rPr>
      </w:pPr>
      <w:r w:rsidRPr="001B4836">
        <w:rPr>
          <w:rFonts w:ascii="Times New Roman" w:hAnsi="Times New Roman" w:cs="Times New Roman"/>
          <w:sz w:val="28"/>
          <w:szCs w:val="28"/>
        </w:rPr>
        <w:t>эффективности реализации</w:t>
      </w:r>
    </w:p>
    <w:p w:rsidR="00796BE6" w:rsidRPr="001B4836" w:rsidRDefault="00796BE6" w:rsidP="00C66EAC">
      <w:pPr>
        <w:widowControl w:val="0"/>
        <w:autoSpaceDE w:val="0"/>
        <w:autoSpaceDN w:val="0"/>
        <w:adjustRightInd w:val="0"/>
        <w:spacing w:after="0"/>
        <w:jc w:val="right"/>
        <w:rPr>
          <w:rFonts w:ascii="Times New Roman" w:hAnsi="Times New Roman" w:cs="Times New Roman"/>
          <w:sz w:val="28"/>
          <w:szCs w:val="28"/>
        </w:rPr>
      </w:pPr>
      <w:r w:rsidRPr="001B4836">
        <w:rPr>
          <w:rFonts w:ascii="Times New Roman" w:hAnsi="Times New Roman" w:cs="Times New Roman"/>
          <w:sz w:val="28"/>
          <w:szCs w:val="28"/>
        </w:rPr>
        <w:t>муниципальных программ</w:t>
      </w:r>
    </w:p>
    <w:p w:rsidR="00796BE6" w:rsidRPr="001B4836" w:rsidRDefault="00796BE6" w:rsidP="00C66EAC">
      <w:pPr>
        <w:widowControl w:val="0"/>
        <w:autoSpaceDE w:val="0"/>
        <w:autoSpaceDN w:val="0"/>
        <w:adjustRightInd w:val="0"/>
        <w:spacing w:after="0"/>
        <w:jc w:val="right"/>
        <w:rPr>
          <w:rFonts w:ascii="Times New Roman" w:hAnsi="Times New Roman" w:cs="Times New Roman"/>
          <w:sz w:val="28"/>
          <w:szCs w:val="28"/>
        </w:rPr>
      </w:pPr>
      <w:r w:rsidRPr="001B4836">
        <w:rPr>
          <w:rFonts w:ascii="Times New Roman" w:hAnsi="Times New Roman" w:cs="Times New Roman"/>
          <w:sz w:val="28"/>
          <w:szCs w:val="28"/>
        </w:rPr>
        <w:t>сельского поселения</w:t>
      </w:r>
    </w:p>
    <w:p w:rsidR="00796BE6" w:rsidRPr="001B4836" w:rsidRDefault="00C66EAC" w:rsidP="00C66EAC">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Биккуловский</w:t>
      </w:r>
      <w:r w:rsidRPr="001B4836">
        <w:rPr>
          <w:rFonts w:ascii="Times New Roman" w:hAnsi="Times New Roman" w:cs="Times New Roman"/>
          <w:sz w:val="28"/>
          <w:szCs w:val="28"/>
        </w:rPr>
        <w:t xml:space="preserve"> </w:t>
      </w:r>
      <w:r w:rsidR="00796BE6" w:rsidRPr="001B4836">
        <w:rPr>
          <w:rFonts w:ascii="Times New Roman" w:hAnsi="Times New Roman" w:cs="Times New Roman"/>
          <w:sz w:val="28"/>
          <w:szCs w:val="28"/>
        </w:rPr>
        <w:t>сельсовет</w:t>
      </w:r>
    </w:p>
    <w:p w:rsidR="00796BE6" w:rsidRPr="001B4836" w:rsidRDefault="00796BE6" w:rsidP="00C66EAC">
      <w:pPr>
        <w:widowControl w:val="0"/>
        <w:autoSpaceDE w:val="0"/>
        <w:autoSpaceDN w:val="0"/>
        <w:adjustRightInd w:val="0"/>
        <w:spacing w:after="0"/>
        <w:jc w:val="right"/>
        <w:rPr>
          <w:rFonts w:ascii="Times New Roman" w:hAnsi="Times New Roman" w:cs="Times New Roman"/>
          <w:sz w:val="28"/>
          <w:szCs w:val="28"/>
        </w:rPr>
      </w:pPr>
      <w:r w:rsidRPr="001B4836">
        <w:rPr>
          <w:rFonts w:ascii="Times New Roman" w:hAnsi="Times New Roman" w:cs="Times New Roman"/>
          <w:sz w:val="28"/>
          <w:szCs w:val="28"/>
        </w:rPr>
        <w:t xml:space="preserve"> муниципального района</w:t>
      </w:r>
    </w:p>
    <w:p w:rsidR="00796BE6" w:rsidRPr="001B4836" w:rsidRDefault="00C66EAC" w:rsidP="00C66EAC">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xml:space="preserve">Бижбулякский </w:t>
      </w:r>
      <w:r w:rsidR="00796BE6" w:rsidRPr="001B4836">
        <w:rPr>
          <w:rFonts w:ascii="Times New Roman" w:hAnsi="Times New Roman" w:cs="Times New Roman"/>
          <w:sz w:val="28"/>
          <w:szCs w:val="28"/>
        </w:rPr>
        <w:t xml:space="preserve">район </w:t>
      </w:r>
    </w:p>
    <w:p w:rsidR="00796BE6" w:rsidRPr="001B4836" w:rsidRDefault="00796BE6" w:rsidP="00C66EAC">
      <w:pPr>
        <w:widowControl w:val="0"/>
        <w:autoSpaceDE w:val="0"/>
        <w:autoSpaceDN w:val="0"/>
        <w:adjustRightInd w:val="0"/>
        <w:spacing w:after="0"/>
        <w:jc w:val="right"/>
        <w:rPr>
          <w:rFonts w:ascii="Times New Roman" w:hAnsi="Times New Roman" w:cs="Times New Roman"/>
          <w:sz w:val="28"/>
          <w:szCs w:val="28"/>
        </w:rPr>
      </w:pPr>
      <w:r w:rsidRPr="001B4836">
        <w:rPr>
          <w:rFonts w:ascii="Times New Roman" w:hAnsi="Times New Roman" w:cs="Times New Roman"/>
          <w:sz w:val="28"/>
          <w:szCs w:val="28"/>
        </w:rPr>
        <w:t>Республики Башкортостан</w:t>
      </w:r>
    </w:p>
    <w:p w:rsidR="00796BE6" w:rsidRPr="001B4836" w:rsidRDefault="00796BE6" w:rsidP="00C66EAC">
      <w:pPr>
        <w:widowControl w:val="0"/>
        <w:autoSpaceDE w:val="0"/>
        <w:autoSpaceDN w:val="0"/>
        <w:adjustRightInd w:val="0"/>
        <w:spacing w:after="0"/>
        <w:jc w:val="center"/>
        <w:rPr>
          <w:rFonts w:ascii="Times New Roman" w:hAnsi="Times New Roman" w:cs="Times New Roman"/>
          <w:color w:val="FF0000"/>
          <w:sz w:val="28"/>
          <w:szCs w:val="28"/>
        </w:rPr>
      </w:pPr>
    </w:p>
    <w:p w:rsidR="00796BE6" w:rsidRPr="001B4836" w:rsidRDefault="00796BE6" w:rsidP="00796BE6">
      <w:pPr>
        <w:widowControl w:val="0"/>
        <w:autoSpaceDE w:val="0"/>
        <w:autoSpaceDN w:val="0"/>
        <w:adjustRightInd w:val="0"/>
        <w:jc w:val="center"/>
        <w:rPr>
          <w:rFonts w:ascii="Times New Roman" w:hAnsi="Times New Roman" w:cs="Times New Roman"/>
          <w:color w:val="FF0000"/>
          <w:sz w:val="28"/>
          <w:szCs w:val="28"/>
        </w:rPr>
      </w:pP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bookmarkStart w:id="20" w:name="Par782"/>
      <w:bookmarkEnd w:id="20"/>
      <w:r w:rsidRPr="001B4836">
        <w:rPr>
          <w:rFonts w:ascii="Times New Roman" w:hAnsi="Times New Roman" w:cs="Times New Roman"/>
          <w:sz w:val="28"/>
          <w:szCs w:val="28"/>
        </w:rPr>
        <w:t>ИНФОРМАЦИЯ</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о достижении значений целевых индикаторов муниципальной программы</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_________________________________ за ____________ год</w:t>
      </w:r>
    </w:p>
    <w:p w:rsidR="00796BE6" w:rsidRPr="001B4836" w:rsidRDefault="00796BE6" w:rsidP="00C66EAC">
      <w:pPr>
        <w:widowControl w:val="0"/>
        <w:autoSpaceDE w:val="0"/>
        <w:autoSpaceDN w:val="0"/>
        <w:adjustRightInd w:val="0"/>
        <w:spacing w:after="0"/>
        <w:jc w:val="center"/>
        <w:rPr>
          <w:rFonts w:ascii="Times New Roman" w:hAnsi="Times New Roman" w:cs="Times New Roman"/>
          <w:sz w:val="28"/>
          <w:szCs w:val="28"/>
        </w:rPr>
      </w:pPr>
      <w:r w:rsidRPr="001B4836">
        <w:rPr>
          <w:rFonts w:ascii="Times New Roman" w:hAnsi="Times New Roman" w:cs="Times New Roman"/>
          <w:sz w:val="28"/>
          <w:szCs w:val="28"/>
        </w:rPr>
        <w:t>(наименование программы)         (отчетный)</w:t>
      </w:r>
    </w:p>
    <w:p w:rsidR="00796BE6" w:rsidRPr="001B4836" w:rsidRDefault="00796BE6" w:rsidP="00C66EAC">
      <w:pPr>
        <w:widowControl w:val="0"/>
        <w:autoSpaceDE w:val="0"/>
        <w:autoSpaceDN w:val="0"/>
        <w:adjustRightInd w:val="0"/>
        <w:spacing w:after="0"/>
        <w:jc w:val="center"/>
        <w:rPr>
          <w:rFonts w:ascii="Times New Roman" w:hAnsi="Times New Roman" w:cs="Times New Roman"/>
          <w:color w:val="FF0000"/>
          <w:sz w:val="28"/>
          <w:szCs w:val="28"/>
        </w:rPr>
      </w:pPr>
    </w:p>
    <w:tbl>
      <w:tblPr>
        <w:tblW w:w="11085" w:type="dxa"/>
        <w:tblInd w:w="-1185" w:type="dxa"/>
        <w:tblLayout w:type="fixed"/>
        <w:tblCellMar>
          <w:left w:w="75" w:type="dxa"/>
          <w:right w:w="75" w:type="dxa"/>
        </w:tblCellMar>
        <w:tblLook w:val="04A0"/>
      </w:tblPr>
      <w:tblGrid>
        <w:gridCol w:w="1798"/>
        <w:gridCol w:w="1547"/>
        <w:gridCol w:w="900"/>
        <w:gridCol w:w="1440"/>
        <w:gridCol w:w="1080"/>
        <w:gridCol w:w="864"/>
        <w:gridCol w:w="1368"/>
        <w:gridCol w:w="1188"/>
        <w:gridCol w:w="900"/>
      </w:tblGrid>
      <w:tr w:rsidR="00796BE6" w:rsidRPr="001B4836" w:rsidTr="00796BE6">
        <w:trPr>
          <w:trHeight w:val="1078"/>
        </w:trPr>
        <w:tc>
          <w:tcPr>
            <w:tcW w:w="1800" w:type="dxa"/>
            <w:vMerge w:val="restart"/>
            <w:tcBorders>
              <w:top w:val="single" w:sz="8" w:space="0" w:color="auto"/>
              <w:left w:val="single" w:sz="8" w:space="0" w:color="auto"/>
              <w:bottom w:val="single" w:sz="8" w:space="0" w:color="auto"/>
              <w:right w:val="single" w:sz="8" w:space="0" w:color="auto"/>
            </w:tcBorders>
            <w:hideMark/>
          </w:tcPr>
          <w:p w:rsidR="00796BE6" w:rsidRPr="001B4836" w:rsidRDefault="00796BE6" w:rsidP="00C66EAC">
            <w:pPr>
              <w:widowControl w:val="0"/>
              <w:autoSpaceDE w:val="0"/>
              <w:autoSpaceDN w:val="0"/>
              <w:adjustRightInd w:val="0"/>
              <w:spacing w:after="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Наименование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цели, задачи,</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мероприятия</w:t>
            </w:r>
          </w:p>
        </w:tc>
        <w:tc>
          <w:tcPr>
            <w:tcW w:w="1548" w:type="dxa"/>
            <w:vMerge w:val="restart"/>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Наименова-</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ние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основного</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целевого</w:t>
            </w:r>
          </w:p>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индикатора</w:t>
            </w:r>
          </w:p>
        </w:tc>
        <w:tc>
          <w:tcPr>
            <w:tcW w:w="900" w:type="dxa"/>
            <w:vMerge w:val="restart"/>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Еди-</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ница</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изме-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рения</w:t>
            </w:r>
          </w:p>
        </w:tc>
        <w:tc>
          <w:tcPr>
            <w:tcW w:w="3384" w:type="dxa"/>
            <w:gridSpan w:val="3"/>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Значение основного целевого индикатора за отчетный год (за     весь период реализации     программы)</w:t>
            </w:r>
          </w:p>
        </w:tc>
        <w:tc>
          <w:tcPr>
            <w:tcW w:w="3456" w:type="dxa"/>
            <w:gridSpan w:val="3"/>
            <w:tcBorders>
              <w:top w:val="single" w:sz="8" w:space="0" w:color="auto"/>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Объем финансирования</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 xml:space="preserve">за отчетный год (за весь период реализации программы), </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тыс. рублей</w:t>
            </w:r>
          </w:p>
        </w:tc>
      </w:tr>
      <w:tr w:rsidR="00796BE6" w:rsidRPr="001B4836" w:rsidTr="00796BE6">
        <w:trPr>
          <w:trHeight w:val="900"/>
        </w:trPr>
        <w:tc>
          <w:tcPr>
            <w:tcW w:w="11088" w:type="dxa"/>
            <w:vMerge/>
            <w:tcBorders>
              <w:top w:val="single" w:sz="8" w:space="0" w:color="auto"/>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548" w:type="dxa"/>
            <w:vMerge/>
            <w:tcBorders>
              <w:top w:val="single" w:sz="8" w:space="0" w:color="auto"/>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900" w:type="dxa"/>
            <w:vMerge/>
            <w:tcBorders>
              <w:top w:val="single" w:sz="8" w:space="0" w:color="auto"/>
              <w:left w:val="single" w:sz="8" w:space="0" w:color="auto"/>
              <w:bottom w:val="single" w:sz="8" w:space="0" w:color="auto"/>
              <w:right w:val="single" w:sz="8" w:space="0" w:color="auto"/>
            </w:tcBorders>
            <w:vAlign w:val="center"/>
            <w:hideMark/>
          </w:tcPr>
          <w:p w:rsidR="00796BE6" w:rsidRPr="001B4836" w:rsidRDefault="00796BE6">
            <w:pPr>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план (по</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программе)</w:t>
            </w:r>
          </w:p>
        </w:tc>
        <w:tc>
          <w:tcPr>
            <w:tcW w:w="108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факт</w:t>
            </w:r>
          </w:p>
        </w:tc>
        <w:tc>
          <w:tcPr>
            <w:tcW w:w="864"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откло</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нение,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w:t>
            </w:r>
          </w:p>
        </w:tc>
        <w:tc>
          <w:tcPr>
            <w:tcW w:w="1368"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план (по</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программе)</w:t>
            </w:r>
          </w:p>
        </w:tc>
        <w:tc>
          <w:tcPr>
            <w:tcW w:w="1188"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фактически профинансировано</w:t>
            </w:r>
          </w:p>
        </w:tc>
        <w:tc>
          <w:tcPr>
            <w:tcW w:w="90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откло</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нение,</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w:t>
            </w:r>
          </w:p>
        </w:tc>
      </w:tr>
      <w:tr w:rsidR="00796BE6" w:rsidRPr="001B4836" w:rsidTr="00796BE6">
        <w:tc>
          <w:tcPr>
            <w:tcW w:w="11088" w:type="dxa"/>
            <w:gridSpan w:val="9"/>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Цель:                                                                    </w:t>
            </w:r>
          </w:p>
        </w:tc>
      </w:tr>
      <w:tr w:rsidR="00796BE6" w:rsidRPr="001B4836" w:rsidTr="00796BE6">
        <w:trPr>
          <w:trHeight w:val="540"/>
        </w:trPr>
        <w:tc>
          <w:tcPr>
            <w:tcW w:w="180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1. Задача:  </w:t>
            </w:r>
          </w:p>
        </w:tc>
        <w:tc>
          <w:tcPr>
            <w:tcW w:w="1548"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целевой</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индикатор 1</w:t>
            </w: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864"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36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r>
      <w:tr w:rsidR="00796BE6" w:rsidRPr="001B4836" w:rsidTr="00796BE6">
        <w:trPr>
          <w:trHeight w:val="360"/>
        </w:trPr>
        <w:tc>
          <w:tcPr>
            <w:tcW w:w="180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мероприятие 1           </w:t>
            </w:r>
          </w:p>
        </w:tc>
        <w:tc>
          <w:tcPr>
            <w:tcW w:w="1548"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X</w:t>
            </w: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864"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36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r>
      <w:tr w:rsidR="00796BE6" w:rsidRPr="001B4836" w:rsidTr="00796BE6">
        <w:trPr>
          <w:trHeight w:val="360"/>
        </w:trPr>
        <w:tc>
          <w:tcPr>
            <w:tcW w:w="180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мероприятие </w:t>
            </w:r>
            <w:r w:rsidRPr="001B4836">
              <w:rPr>
                <w:rFonts w:ascii="Times New Roman" w:hAnsi="Times New Roman" w:cs="Times New Roman"/>
                <w:sz w:val="28"/>
                <w:szCs w:val="28"/>
              </w:rPr>
              <w:lastRenderedPageBreak/>
              <w:t xml:space="preserve">2           </w:t>
            </w:r>
          </w:p>
        </w:tc>
        <w:tc>
          <w:tcPr>
            <w:tcW w:w="1548"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lastRenderedPageBreak/>
              <w:t>X</w:t>
            </w: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864"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36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r>
      <w:tr w:rsidR="00796BE6" w:rsidRPr="001B4836" w:rsidTr="00796BE6">
        <w:trPr>
          <w:trHeight w:val="360"/>
        </w:trPr>
        <w:tc>
          <w:tcPr>
            <w:tcW w:w="180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lastRenderedPageBreak/>
              <w:t xml:space="preserve">мероприятие №           </w:t>
            </w:r>
          </w:p>
        </w:tc>
        <w:tc>
          <w:tcPr>
            <w:tcW w:w="1548"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X</w:t>
            </w: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864"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36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r>
      <w:tr w:rsidR="00796BE6" w:rsidRPr="001B4836" w:rsidTr="00796BE6">
        <w:trPr>
          <w:trHeight w:val="540"/>
        </w:trPr>
        <w:tc>
          <w:tcPr>
            <w:tcW w:w="180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2. Задача:  </w:t>
            </w:r>
          </w:p>
        </w:tc>
        <w:tc>
          <w:tcPr>
            <w:tcW w:w="1548"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целевой</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индикатор 2</w:t>
            </w: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864"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36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r>
      <w:tr w:rsidR="00796BE6" w:rsidRPr="001B4836" w:rsidTr="00796BE6">
        <w:trPr>
          <w:trHeight w:val="360"/>
        </w:trPr>
        <w:tc>
          <w:tcPr>
            <w:tcW w:w="180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мероприятие 1           </w:t>
            </w:r>
          </w:p>
        </w:tc>
        <w:tc>
          <w:tcPr>
            <w:tcW w:w="1548"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X</w:t>
            </w: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864"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36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r>
      <w:tr w:rsidR="00796BE6" w:rsidRPr="001B4836" w:rsidTr="00796BE6">
        <w:trPr>
          <w:trHeight w:val="360"/>
        </w:trPr>
        <w:tc>
          <w:tcPr>
            <w:tcW w:w="180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мероприятие 2           </w:t>
            </w:r>
          </w:p>
        </w:tc>
        <w:tc>
          <w:tcPr>
            <w:tcW w:w="1548"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X</w:t>
            </w: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864"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36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r>
      <w:tr w:rsidR="00796BE6" w:rsidRPr="001B4836" w:rsidTr="00796BE6">
        <w:trPr>
          <w:trHeight w:val="360"/>
        </w:trPr>
        <w:tc>
          <w:tcPr>
            <w:tcW w:w="180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мероприятие №           </w:t>
            </w:r>
          </w:p>
        </w:tc>
        <w:tc>
          <w:tcPr>
            <w:tcW w:w="1548"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X</w:t>
            </w: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864"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36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r>
      <w:tr w:rsidR="00796BE6" w:rsidRPr="001B4836" w:rsidTr="00796BE6">
        <w:trPr>
          <w:trHeight w:val="540"/>
        </w:trPr>
        <w:tc>
          <w:tcPr>
            <w:tcW w:w="180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 Задача:  </w:t>
            </w:r>
          </w:p>
        </w:tc>
        <w:tc>
          <w:tcPr>
            <w:tcW w:w="1548"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eastAsia="Times New Roman" w:hAnsi="Times New Roman" w:cs="Times New Roman"/>
                <w:sz w:val="28"/>
                <w:szCs w:val="28"/>
              </w:rPr>
            </w:pPr>
            <w:r w:rsidRPr="001B4836">
              <w:rPr>
                <w:rFonts w:ascii="Times New Roman" w:hAnsi="Times New Roman" w:cs="Times New Roman"/>
                <w:sz w:val="28"/>
                <w:szCs w:val="28"/>
              </w:rPr>
              <w:t>целевой</w:t>
            </w:r>
          </w:p>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индикатор №</w:t>
            </w: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864"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36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r>
      <w:tr w:rsidR="00796BE6" w:rsidRPr="001B4836" w:rsidTr="00796BE6">
        <w:trPr>
          <w:trHeight w:val="360"/>
        </w:trPr>
        <w:tc>
          <w:tcPr>
            <w:tcW w:w="1800"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rPr>
                <w:rFonts w:ascii="Times New Roman" w:hAnsi="Times New Roman" w:cs="Times New Roman"/>
                <w:sz w:val="28"/>
                <w:szCs w:val="28"/>
              </w:rPr>
            </w:pPr>
            <w:r w:rsidRPr="001B4836">
              <w:rPr>
                <w:rFonts w:ascii="Times New Roman" w:hAnsi="Times New Roman" w:cs="Times New Roman"/>
                <w:sz w:val="28"/>
                <w:szCs w:val="28"/>
              </w:rPr>
              <w:t xml:space="preserve">Мероприятие №           </w:t>
            </w:r>
          </w:p>
        </w:tc>
        <w:tc>
          <w:tcPr>
            <w:tcW w:w="1548" w:type="dxa"/>
            <w:tcBorders>
              <w:top w:val="nil"/>
              <w:left w:val="single" w:sz="8" w:space="0" w:color="auto"/>
              <w:bottom w:val="single" w:sz="8" w:space="0" w:color="auto"/>
              <w:right w:val="single" w:sz="8" w:space="0" w:color="auto"/>
            </w:tcBorders>
            <w:hideMark/>
          </w:tcPr>
          <w:p w:rsidR="00796BE6" w:rsidRPr="001B4836" w:rsidRDefault="00796BE6">
            <w:pPr>
              <w:widowControl w:val="0"/>
              <w:autoSpaceDE w:val="0"/>
              <w:autoSpaceDN w:val="0"/>
              <w:adjustRightInd w:val="0"/>
              <w:jc w:val="center"/>
              <w:rPr>
                <w:rFonts w:ascii="Times New Roman" w:hAnsi="Times New Roman" w:cs="Times New Roman"/>
                <w:sz w:val="28"/>
                <w:szCs w:val="28"/>
              </w:rPr>
            </w:pPr>
            <w:r w:rsidRPr="001B4836">
              <w:rPr>
                <w:rFonts w:ascii="Times New Roman" w:hAnsi="Times New Roman" w:cs="Times New Roman"/>
                <w:sz w:val="28"/>
                <w:szCs w:val="28"/>
              </w:rPr>
              <w:t>X</w:t>
            </w: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08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864"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36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1188"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c>
          <w:tcPr>
            <w:tcW w:w="900" w:type="dxa"/>
            <w:tcBorders>
              <w:top w:val="nil"/>
              <w:left w:val="single" w:sz="8" w:space="0" w:color="auto"/>
              <w:bottom w:val="single" w:sz="8" w:space="0" w:color="auto"/>
              <w:right w:val="single" w:sz="8" w:space="0" w:color="auto"/>
            </w:tcBorders>
          </w:tcPr>
          <w:p w:rsidR="00796BE6" w:rsidRPr="001B4836" w:rsidRDefault="00796BE6">
            <w:pPr>
              <w:widowControl w:val="0"/>
              <w:autoSpaceDE w:val="0"/>
              <w:autoSpaceDN w:val="0"/>
              <w:adjustRightInd w:val="0"/>
              <w:rPr>
                <w:rFonts w:ascii="Times New Roman" w:hAnsi="Times New Roman" w:cs="Times New Roman"/>
                <w:sz w:val="28"/>
                <w:szCs w:val="28"/>
              </w:rPr>
            </w:pPr>
          </w:p>
        </w:tc>
      </w:tr>
    </w:tbl>
    <w:p w:rsidR="00796BE6" w:rsidRPr="001B4836" w:rsidRDefault="00796BE6" w:rsidP="00796BE6">
      <w:pPr>
        <w:widowControl w:val="0"/>
        <w:autoSpaceDE w:val="0"/>
        <w:autoSpaceDN w:val="0"/>
        <w:adjustRightInd w:val="0"/>
        <w:ind w:firstLine="540"/>
        <w:jc w:val="both"/>
        <w:rPr>
          <w:rFonts w:ascii="Times New Roman" w:hAnsi="Times New Roman" w:cs="Times New Roman"/>
          <w:sz w:val="28"/>
          <w:szCs w:val="28"/>
        </w:rPr>
      </w:pPr>
      <w:r w:rsidRPr="001B4836">
        <w:rPr>
          <w:rFonts w:ascii="Times New Roman" w:hAnsi="Times New Roman" w:cs="Times New Roman"/>
          <w:sz w:val="28"/>
          <w:szCs w:val="28"/>
        </w:rPr>
        <w:t>Ответственный исполнитель: ____________ Ф.И.О., тел.: ____________</w:t>
      </w:r>
    </w:p>
    <w:p w:rsidR="00796BE6" w:rsidRPr="001B4836" w:rsidRDefault="00796BE6" w:rsidP="00796BE6">
      <w:pPr>
        <w:rPr>
          <w:rFonts w:ascii="Times New Roman" w:hAnsi="Times New Roman" w:cs="Times New Roman"/>
          <w:sz w:val="28"/>
          <w:szCs w:val="28"/>
        </w:rPr>
        <w:sectPr w:rsidR="00796BE6" w:rsidRPr="001B4836">
          <w:pgSz w:w="11906" w:h="16838"/>
          <w:pgMar w:top="1134" w:right="850" w:bottom="1134" w:left="1701" w:header="708" w:footer="708" w:gutter="0"/>
          <w:cols w:space="720"/>
        </w:sectPr>
      </w:pPr>
    </w:p>
    <w:p w:rsidR="001B01F6" w:rsidRPr="001B4836" w:rsidRDefault="001B01F6">
      <w:pPr>
        <w:rPr>
          <w:rFonts w:ascii="Times New Roman" w:hAnsi="Times New Roman" w:cs="Times New Roman"/>
          <w:sz w:val="28"/>
          <w:szCs w:val="28"/>
        </w:rPr>
      </w:pPr>
    </w:p>
    <w:sectPr w:rsidR="001B01F6" w:rsidRPr="001B4836" w:rsidSect="00924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96BE6"/>
    <w:rsid w:val="00063C7F"/>
    <w:rsid w:val="000A4732"/>
    <w:rsid w:val="001706FE"/>
    <w:rsid w:val="001B01F6"/>
    <w:rsid w:val="001B4836"/>
    <w:rsid w:val="002A2C25"/>
    <w:rsid w:val="003B68A3"/>
    <w:rsid w:val="005801A0"/>
    <w:rsid w:val="005A7C2D"/>
    <w:rsid w:val="006D5BC8"/>
    <w:rsid w:val="00796BE6"/>
    <w:rsid w:val="007B774B"/>
    <w:rsid w:val="0092403B"/>
    <w:rsid w:val="00C15B37"/>
    <w:rsid w:val="00C6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3B"/>
  </w:style>
  <w:style w:type="paragraph" w:styleId="1">
    <w:name w:val="heading 1"/>
    <w:basedOn w:val="a"/>
    <w:next w:val="a"/>
    <w:link w:val="10"/>
    <w:qFormat/>
    <w:rsid w:val="00796BE6"/>
    <w:pPr>
      <w:keepNext/>
      <w:spacing w:after="0" w:line="240" w:lineRule="auto"/>
      <w:jc w:val="center"/>
      <w:outlineLvl w:val="0"/>
    </w:pPr>
    <w:rPr>
      <w:rFonts w:ascii="Arial New Bash" w:eastAsia="Times New Roman" w:hAnsi="Arial New Bash"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BE6"/>
    <w:rPr>
      <w:rFonts w:ascii="Arial New Bash" w:eastAsia="Times New Roman" w:hAnsi="Arial New Bash" w:cs="Times New Roman"/>
      <w:b/>
      <w:sz w:val="32"/>
      <w:szCs w:val="20"/>
    </w:rPr>
  </w:style>
  <w:style w:type="paragraph" w:styleId="a3">
    <w:name w:val="footer"/>
    <w:basedOn w:val="a"/>
    <w:link w:val="a4"/>
    <w:semiHidden/>
    <w:unhideWhenUsed/>
    <w:rsid w:val="00796B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semiHidden/>
    <w:rsid w:val="00796BE6"/>
    <w:rPr>
      <w:rFonts w:ascii="Times New Roman" w:eastAsia="Times New Roman" w:hAnsi="Times New Roman" w:cs="Times New Roman"/>
      <w:sz w:val="24"/>
      <w:szCs w:val="24"/>
    </w:rPr>
  </w:style>
  <w:style w:type="paragraph" w:customStyle="1" w:styleId="ConsPlusNonformat">
    <w:name w:val="ConsPlusNonformat"/>
    <w:rsid w:val="00796B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796BE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page number"/>
    <w:basedOn w:val="a0"/>
    <w:semiHidden/>
    <w:unhideWhenUsed/>
    <w:rsid w:val="00796BE6"/>
    <w:rPr>
      <w:rFonts w:ascii="Times New Roman" w:hAnsi="Times New Roman" w:cs="Times New Roman" w:hint="default"/>
    </w:rPr>
  </w:style>
  <w:style w:type="character" w:styleId="a6">
    <w:name w:val="Hyperlink"/>
    <w:basedOn w:val="a0"/>
    <w:uiPriority w:val="99"/>
    <w:semiHidden/>
    <w:unhideWhenUsed/>
    <w:rsid w:val="00796BE6"/>
    <w:rPr>
      <w:color w:val="0000FF"/>
      <w:u w:val="single"/>
    </w:rPr>
  </w:style>
  <w:style w:type="character" w:styleId="a7">
    <w:name w:val="FollowedHyperlink"/>
    <w:basedOn w:val="a0"/>
    <w:uiPriority w:val="99"/>
    <w:semiHidden/>
    <w:unhideWhenUsed/>
    <w:rsid w:val="00796BE6"/>
    <w:rPr>
      <w:color w:val="800080"/>
      <w:u w:val="single"/>
    </w:rPr>
  </w:style>
</w:styles>
</file>

<file path=word/webSettings.xml><?xml version="1.0" encoding="utf-8"?>
<w:webSettings xmlns:r="http://schemas.openxmlformats.org/officeDocument/2006/relationships" xmlns:w="http://schemas.openxmlformats.org/wordprocessingml/2006/main">
  <w:divs>
    <w:div w:id="471408272">
      <w:bodyDiv w:val="1"/>
      <w:marLeft w:val="0"/>
      <w:marRight w:val="0"/>
      <w:marTop w:val="0"/>
      <w:marBottom w:val="0"/>
      <w:divBdr>
        <w:top w:val="none" w:sz="0" w:space="0" w:color="auto"/>
        <w:left w:val="none" w:sz="0" w:space="0" w:color="auto"/>
        <w:bottom w:val="none" w:sz="0" w:space="0" w:color="auto"/>
        <w:right w:val="none" w:sz="0" w:space="0" w:color="auto"/>
      </w:divBdr>
    </w:div>
    <w:div w:id="7831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45781DF54885BE205B4F57D15E21676C539E708D170FE3BFF67F86695D75C30F3CB4E3F910a1d1J" TargetMode="External"/><Relationship Id="rId13" Type="http://schemas.openxmlformats.org/officeDocument/2006/relationships/hyperlink" Target="http://safarovo.ucoz.ru/_ld/0/71__23__18.08.2014.doc" TargetMode="External"/><Relationship Id="rId18" Type="http://schemas.openxmlformats.org/officeDocument/2006/relationships/hyperlink" Target="http://safarovo.ucoz.ru/_ld/0/71__23__18.08.2014.doc" TargetMode="External"/><Relationship Id="rId26" Type="http://schemas.openxmlformats.org/officeDocument/2006/relationships/hyperlink" Target="http://safarovo.ucoz.ru/_ld/0/71__23__18.08.2014.doc" TargetMode="External"/><Relationship Id="rId3" Type="http://schemas.openxmlformats.org/officeDocument/2006/relationships/settings" Target="settings.xml"/><Relationship Id="rId21" Type="http://schemas.openxmlformats.org/officeDocument/2006/relationships/hyperlink" Target="http://safarovo.ucoz.ru/_ld/0/71__23__18.08.2014.doc" TargetMode="External"/><Relationship Id="rId7" Type="http://schemas.openxmlformats.org/officeDocument/2006/relationships/hyperlink" Target="http://safarovo.ucoz.ru/_ld/0/71__23__18.08.2014.doc" TargetMode="External"/><Relationship Id="rId12" Type="http://schemas.openxmlformats.org/officeDocument/2006/relationships/hyperlink" Target="http://safarovo.ucoz.ru/_ld/0/71__23__18.08.2014.doc" TargetMode="External"/><Relationship Id="rId17" Type="http://schemas.openxmlformats.org/officeDocument/2006/relationships/hyperlink" Target="http://safarovo.ucoz.ru/_ld/0/71__23__18.08.2014.doc" TargetMode="External"/><Relationship Id="rId25" Type="http://schemas.openxmlformats.org/officeDocument/2006/relationships/hyperlink" Target="http://safarovo.ucoz.ru/_ld/0/71__23__18.08.2014.doc" TargetMode="External"/><Relationship Id="rId2" Type="http://schemas.openxmlformats.org/officeDocument/2006/relationships/styles" Target="styles.xml"/><Relationship Id="rId16" Type="http://schemas.openxmlformats.org/officeDocument/2006/relationships/hyperlink" Target="http://safarovo.ucoz.ru/_ld/0/71__23__18.08.2014.doc" TargetMode="External"/><Relationship Id="rId20" Type="http://schemas.openxmlformats.org/officeDocument/2006/relationships/hyperlink" Target="http://safarovo.ucoz.ru/_ld/0/71__23__18.08.2014.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D745781DF54885BE205B515AC7327E6E6D5CC975881603B6E3A924DB3E547F944873EDA2B9141557837C9Ca7dDJ" TargetMode="External"/><Relationship Id="rId11" Type="http://schemas.openxmlformats.org/officeDocument/2006/relationships/hyperlink" Target="http://safarovo.ucoz.ru/_ld/0/71__23__18.08.2014.doc" TargetMode="External"/><Relationship Id="rId24" Type="http://schemas.openxmlformats.org/officeDocument/2006/relationships/hyperlink" Target="http://safarovo.ucoz.ru/_ld/0/71__23__18.08.2014.doc" TargetMode="External"/><Relationship Id="rId5" Type="http://schemas.openxmlformats.org/officeDocument/2006/relationships/hyperlink" Target="consultantplus://offline/ref=D745781DF54885BE205B4F57D15E21676C539E708D170FE3BFF67F86695D75C30F3CB4E3F910a1d1J" TargetMode="External"/><Relationship Id="rId15" Type="http://schemas.openxmlformats.org/officeDocument/2006/relationships/hyperlink" Target="http://safarovo.ucoz.ru/_ld/0/71__23__18.08.2014.doc" TargetMode="External"/><Relationship Id="rId23" Type="http://schemas.openxmlformats.org/officeDocument/2006/relationships/hyperlink" Target="http://safarovo.ucoz.ru/_ld/0/71__23__18.08.2014.doc" TargetMode="External"/><Relationship Id="rId28" Type="http://schemas.openxmlformats.org/officeDocument/2006/relationships/hyperlink" Target="http://safarovo.ucoz.ru/_ld/0/71__23__18.08.2014.doc" TargetMode="External"/><Relationship Id="rId10" Type="http://schemas.openxmlformats.org/officeDocument/2006/relationships/hyperlink" Target="consultantplus://offline/ref=D745781DF54885BE205B515AC7327E6E6D5CC975861903B4EBA924DB3E547F94a4d8J" TargetMode="External"/><Relationship Id="rId19" Type="http://schemas.openxmlformats.org/officeDocument/2006/relationships/hyperlink" Target="http://safarovo.ucoz.ru/_ld/0/71__23__18.08.2014.doc" TargetMode="External"/><Relationship Id="rId4" Type="http://schemas.openxmlformats.org/officeDocument/2006/relationships/webSettings" Target="webSettings.xml"/><Relationship Id="rId9" Type="http://schemas.openxmlformats.org/officeDocument/2006/relationships/hyperlink" Target="consultantplus://offline/ref=D745781DF54885BE205B515AC7327E6E6D5CC975881603B6E3A924DB3E547F944873EDA2B9141557837C9Ca7dDJ" TargetMode="External"/><Relationship Id="rId14" Type="http://schemas.openxmlformats.org/officeDocument/2006/relationships/hyperlink" Target="http://safarovo.ucoz.ru/_ld/0/71__23__18.08.2014.doc" TargetMode="External"/><Relationship Id="rId22" Type="http://schemas.openxmlformats.org/officeDocument/2006/relationships/hyperlink" Target="http://safarovo.ucoz.ru/_ld/0/71__23__18.08.2014.doc" TargetMode="External"/><Relationship Id="rId27" Type="http://schemas.openxmlformats.org/officeDocument/2006/relationships/hyperlink" Target="http://safarovo.ucoz.ru/_ld/0/71__23__18.08.2014.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10757-BDFD-4580-AB33-976745BF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3881</Words>
  <Characters>22123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2015-09-01T06:01:00Z</cp:lastPrinted>
  <dcterms:created xsi:type="dcterms:W3CDTF">2015-08-25T11:56:00Z</dcterms:created>
  <dcterms:modified xsi:type="dcterms:W3CDTF">2015-09-03T06:26:00Z</dcterms:modified>
</cp:coreProperties>
</file>